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E3750" w14:textId="67312D2D" w:rsidR="00C62181" w:rsidRPr="00AE7AFA" w:rsidRDefault="00C62181" w:rsidP="00756679">
      <w:pPr>
        <w:shd w:val="clear" w:color="auto" w:fill="FFFFFF"/>
        <w:spacing w:after="0"/>
        <w:jc w:val="both"/>
        <w:rPr>
          <w:rStyle w:val="Odkaznakoment"/>
          <w:rFonts w:ascii="Cambria" w:eastAsia="Cambria" w:hAnsi="Cambria" w:cs="Times New Roman"/>
          <w:i/>
        </w:rPr>
      </w:pPr>
      <w:bookmarkStart w:id="0" w:name="_Hlk204694203"/>
      <w:r w:rsidRPr="00C62181">
        <w:rPr>
          <w:rStyle w:val="Odkaznakoment"/>
          <w:rFonts w:ascii="Cambria" w:eastAsia="Cambria" w:hAnsi="Cambria" w:cs="Times New Roman"/>
          <w:i/>
        </w:rPr>
        <w:t xml:space="preserve"> 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</w:t>
      </w:r>
      <w:r w:rsidRPr="00AE7AFA">
        <w:rPr>
          <w:rStyle w:val="Odkaznakoment"/>
          <w:rFonts w:ascii="Cambria" w:eastAsia="Cambria" w:hAnsi="Cambria" w:cs="Times New Roman"/>
          <w:b/>
          <w:bCs/>
          <w:i/>
        </w:rPr>
        <w:t>jako inspirace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pro další </w:t>
      </w:r>
      <w:r>
        <w:rPr>
          <w:rStyle w:val="Odkaznakoment"/>
          <w:rFonts w:ascii="Cambria" w:eastAsia="Cambria" w:hAnsi="Cambria" w:cs="Times New Roman"/>
          <w:i/>
        </w:rPr>
        <w:t>veřejné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>
        <w:rPr>
          <w:rStyle w:val="Odkaznakoment"/>
          <w:rFonts w:ascii="Cambria" w:eastAsia="Cambria" w:hAnsi="Cambria" w:cs="Times New Roman"/>
          <w:i/>
        </w:rPr>
        <w:t>Z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586CE66E" w14:textId="432765E7" w:rsidR="00C62181" w:rsidRPr="00AE7AFA" w:rsidRDefault="00C62181" w:rsidP="00756679">
      <w:pPr>
        <w:spacing w:before="240" w:after="0" w:line="276" w:lineRule="auto"/>
        <w:jc w:val="both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 xml:space="preserve">31. </w:t>
      </w:r>
      <w:r w:rsidR="00777784">
        <w:rPr>
          <w:rStyle w:val="Odkaznakoment"/>
          <w:rFonts w:ascii="Cambria" w:eastAsia="Cambria" w:hAnsi="Cambria" w:cs="Times New Roman"/>
          <w:i/>
          <w:highlight w:val="yellow"/>
        </w:rPr>
        <w:t>8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>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2025.</w:t>
      </w:r>
    </w:p>
    <w:p w14:paraId="64D0F927" w14:textId="77777777" w:rsidR="00C62181" w:rsidRPr="00AE7AFA" w:rsidRDefault="00C62181" w:rsidP="00756679">
      <w:pPr>
        <w:spacing w:before="240" w:after="0" w:line="276" w:lineRule="auto"/>
        <w:jc w:val="both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3FF33C49" w14:textId="77777777" w:rsidR="00C62181" w:rsidRPr="00AE7AFA" w:rsidRDefault="00C62181" w:rsidP="00756679">
      <w:pPr>
        <w:spacing w:before="240" w:after="0" w:line="276" w:lineRule="auto"/>
        <w:jc w:val="both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  <w:bookmarkEnd w:id="0"/>
    </w:p>
    <w:p w14:paraId="715CA4AB" w14:textId="77777777" w:rsidR="00C62181" w:rsidRPr="00CC167F" w:rsidRDefault="00C62181" w:rsidP="00C62181">
      <w:pPr>
        <w:spacing w:before="240"/>
        <w:rPr>
          <w:rStyle w:val="Odkaznakoment"/>
          <w:rFonts w:ascii="Cambria" w:eastAsia="Cambria" w:hAnsi="Cambria" w:cs="Times New Roman"/>
          <w:u w:val="single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</w:p>
    <w:p w14:paraId="0A262065" w14:textId="77777777" w:rsidR="00C62181" w:rsidRDefault="00C62181" w:rsidP="00C62181">
      <w:pPr>
        <w:spacing w:before="240" w:after="0" w:line="276" w:lineRule="auto"/>
        <w:rPr>
          <w:rFonts w:ascii="Cambria" w:hAnsi="Cambria"/>
          <w:sz w:val="16"/>
          <w:szCs w:val="16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 doplnění.</w:t>
      </w:r>
    </w:p>
    <w:p w14:paraId="73B5884C" w14:textId="77777777" w:rsidR="00C62181" w:rsidRDefault="00C62181" w:rsidP="00C62181">
      <w:pPr>
        <w:spacing w:after="0"/>
        <w:rPr>
          <w:rFonts w:ascii="Cambria" w:hAnsi="Cambria"/>
          <w:sz w:val="16"/>
          <w:szCs w:val="16"/>
        </w:rPr>
      </w:pPr>
      <w:r w:rsidRPr="00D82CFC">
        <w:rPr>
          <w:rFonts w:ascii="Cambria" w:hAnsi="Cambria"/>
          <w:color w:val="FF0000"/>
          <w:sz w:val="16"/>
          <w:szCs w:val="16"/>
        </w:rPr>
        <w:t>Varianty:</w:t>
      </w:r>
      <w:r>
        <w:rPr>
          <w:rFonts w:ascii="Cambria" w:hAnsi="Cambria"/>
          <w:sz w:val="16"/>
          <w:szCs w:val="16"/>
        </w:rPr>
        <w:t xml:space="preserve"> Zadavatel ponechá a doplní odpovídající variantu, ostatní smaže.</w:t>
      </w:r>
    </w:p>
    <w:tbl>
      <w:tblPr>
        <w:tblpPr w:leftFromText="142" w:rightFromText="142" w:vertAnchor="page" w:horzAnchor="margin" w:tblpY="724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567"/>
        <w:gridCol w:w="558"/>
        <w:gridCol w:w="1274"/>
        <w:gridCol w:w="1995"/>
        <w:gridCol w:w="563"/>
        <w:gridCol w:w="711"/>
        <w:gridCol w:w="2075"/>
      </w:tblGrid>
      <w:tr w:rsidR="00C62181" w:rsidRPr="00181E2A" w14:paraId="335261FD" w14:textId="77777777" w:rsidTr="00C62181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1D612843" w14:textId="77777777" w:rsidR="00C62181" w:rsidRPr="006D5439" w:rsidRDefault="00C62181" w:rsidP="00C62181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 xml:space="preserve">PÍSEMNÁ ZPRÁVA </w:t>
            </w:r>
            <w:commentRangeStart w:id="1"/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>ZADAVATELE</w:t>
            </w:r>
            <w:commentRangeEnd w:id="1"/>
            <w:r>
              <w:rPr>
                <w:rStyle w:val="Odkaznakoment"/>
                <w:rFonts w:ascii="Cambria" w:eastAsia="Cambria" w:hAnsi="Cambria" w:cs="Times New Roman"/>
              </w:rPr>
              <w:commentReference w:id="1"/>
            </w:r>
          </w:p>
        </w:tc>
      </w:tr>
      <w:tr w:rsidR="00C62181" w:rsidRPr="00181E2A" w14:paraId="025331DD" w14:textId="77777777" w:rsidTr="00C62181">
        <w:trPr>
          <w:trHeight w:hRule="exact"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A8603F8" w14:textId="77777777" w:rsidR="00C62181" w:rsidRPr="006D5439" w:rsidRDefault="00C62181" w:rsidP="00C62181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C62181" w:rsidRPr="00181E2A" w14:paraId="177597F2" w14:textId="77777777" w:rsidTr="00C62181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ACACFF" w14:textId="77777777" w:rsidR="00C62181" w:rsidRPr="006D5439" w:rsidRDefault="00C62181" w:rsidP="00C62181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  <w:t>…</w:t>
            </w:r>
          </w:p>
        </w:tc>
      </w:tr>
      <w:tr w:rsidR="00C62181" w:rsidRPr="00181E2A" w14:paraId="4A2F2211" w14:textId="77777777" w:rsidTr="00C62181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552D936" w14:textId="77777777" w:rsidR="00C62181" w:rsidRPr="00181E2A" w:rsidRDefault="00C62181" w:rsidP="00C62181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63AC3C" w14:textId="77777777" w:rsidR="00C62181" w:rsidRPr="00181E2A" w:rsidRDefault="00C62181" w:rsidP="00C62181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8D33570" w14:textId="77777777" w:rsidR="00C62181" w:rsidRPr="00181E2A" w:rsidRDefault="00C62181" w:rsidP="00C62181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5FA01" w14:textId="77777777" w:rsidR="00C62181" w:rsidRPr="00181E2A" w:rsidRDefault="00C62181" w:rsidP="00C62181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544DCEC" w14:textId="77777777" w:rsidR="00C62181" w:rsidRPr="00181E2A" w:rsidRDefault="00C62181" w:rsidP="00C62181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DBF412" w14:textId="77777777" w:rsidR="00C62181" w:rsidRPr="00181E2A" w:rsidRDefault="00C62181" w:rsidP="00C62181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  <w:tr w:rsidR="00C62181" w:rsidRPr="00181E2A" w14:paraId="1CE81EC5" w14:textId="77777777" w:rsidTr="00C62181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D3AC39D" w14:textId="77777777" w:rsidR="00C62181" w:rsidRPr="00181E2A" w:rsidRDefault="00C62181" w:rsidP="00C62181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ODKAZ -</w:t>
            </w:r>
            <w:commentRangeStart w:id="2"/>
            <w:r>
              <w:rPr>
                <w:rFonts w:eastAsia="Times New Roman" w:cs="Calibri"/>
                <w:sz w:val="20"/>
                <w:lang w:eastAsia="cs-CZ"/>
              </w:rPr>
              <w:t xml:space="preserve"> </w:t>
            </w:r>
            <w:r w:rsidRPr="00516C87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proofErr w:type="gramStart"/>
            <w:r w:rsidRPr="0038212F">
              <w:rPr>
                <w:rFonts w:eastAsia="Times New Roman" w:cs="Calibri"/>
                <w:sz w:val="20"/>
                <w:highlight w:val="yellow"/>
                <w:lang w:eastAsia="cs-CZ"/>
              </w:rPr>
              <w:t>…….</w:t>
            </w:r>
            <w:proofErr w:type="gramEnd"/>
            <w:r>
              <w:rPr>
                <w:rFonts w:eastAsia="Times New Roman" w:cs="Calibri"/>
                <w:sz w:val="20"/>
                <w:lang w:eastAsia="cs-CZ"/>
              </w:rPr>
              <w:t>:</w:t>
            </w:r>
            <w:commentRangeEnd w:id="2"/>
            <w:r>
              <w:rPr>
                <w:rStyle w:val="Odkaznakoment"/>
                <w:rFonts w:ascii="Cambria" w:eastAsia="Cambria" w:hAnsi="Cambria" w:cs="Times New Roman"/>
              </w:rPr>
              <w:commentReference w:id="2"/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6F24EB" w14:textId="77777777" w:rsidR="00C62181" w:rsidRPr="00181E2A" w:rsidRDefault="00C62181" w:rsidP="00C62181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854A71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C62181" w:rsidRPr="00181E2A" w14:paraId="5BA73437" w14:textId="77777777" w:rsidTr="00C62181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FF1256A" w14:textId="77777777" w:rsidR="00C62181" w:rsidRPr="00181E2A" w:rsidRDefault="00C62181" w:rsidP="00C62181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176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1350FAD" w14:textId="77777777" w:rsidR="00C62181" w:rsidRPr="00181E2A" w:rsidRDefault="00C62181" w:rsidP="00C62181">
            <w:pPr>
              <w:spacing w:after="0"/>
              <w:rPr>
                <w:rFonts w:eastAsia="Times New Roman" w:cs="Times New Roman"/>
                <w:b/>
                <w:lang w:eastAsia="cs-CZ"/>
              </w:rPr>
            </w:pPr>
            <w:r w:rsidRPr="00854A71">
              <w:rPr>
                <w:rFonts w:eastAsia="Times New Roman" w:cs="Times New Roman"/>
                <w:b/>
                <w:highlight w:val="yellow"/>
                <w:lang w:eastAsia="cs-CZ"/>
              </w:rPr>
              <w:t>…</w:t>
            </w:r>
          </w:p>
        </w:tc>
      </w:tr>
      <w:tr w:rsidR="00C62181" w:rsidRPr="00181E2A" w14:paraId="460088C6" w14:textId="77777777" w:rsidTr="00C62181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88B100D" w14:textId="77777777" w:rsidR="00C62181" w:rsidRPr="00181E2A" w:rsidRDefault="00C62181" w:rsidP="00C62181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3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9F3960B" w14:textId="77777777" w:rsidR="00C62181" w:rsidRPr="00491767" w:rsidRDefault="00C62181" w:rsidP="00C62181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0CFFD3D" w14:textId="77777777" w:rsidR="00C62181" w:rsidRPr="00181E2A" w:rsidRDefault="00C62181" w:rsidP="00C62181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632CD72" w14:textId="77777777" w:rsidR="00C62181" w:rsidRPr="00491767" w:rsidRDefault="00C62181" w:rsidP="00C62181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C62181" w:rsidRPr="00181E2A" w14:paraId="169504E0" w14:textId="77777777" w:rsidTr="00C62181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D8BDF29" w14:textId="77777777" w:rsidR="00C62181" w:rsidRPr="00181E2A" w:rsidRDefault="00C62181" w:rsidP="00C62181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9FCE976" w14:textId="77777777" w:rsidR="00C62181" w:rsidRPr="00491767" w:rsidRDefault="00C62181" w:rsidP="00C62181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highlight w:val="yellow"/>
                <w:lang w:eastAsia="cs-CZ"/>
              </w:rPr>
            </w:pPr>
            <w:r w:rsidRPr="00A333C1">
              <w:rPr>
                <w:rFonts w:eastAsia="Calibri" w:cs="Calibri"/>
                <w:highlight w:val="yellow"/>
                <w:lang w:eastAsia="cs-CZ"/>
              </w:rPr>
              <w:t>…</w:t>
            </w:r>
          </w:p>
        </w:tc>
      </w:tr>
      <w:tr w:rsidR="00C62181" w:rsidRPr="00181E2A" w14:paraId="7584C9A0" w14:textId="77777777" w:rsidTr="00C62181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DE8B0E8" w14:textId="77777777" w:rsidR="00C62181" w:rsidRPr="00181E2A" w:rsidRDefault="00C62181" w:rsidP="00C62181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2D7A294" w14:textId="77777777" w:rsidR="00C62181" w:rsidRPr="00491767" w:rsidRDefault="00C62181" w:rsidP="00C62181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C62181" w:rsidRPr="00181E2A" w14:paraId="51AE10F0" w14:textId="77777777" w:rsidTr="00C62181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237F25E" w14:textId="77777777" w:rsidR="00C62181" w:rsidRPr="00181E2A" w:rsidRDefault="00C62181" w:rsidP="00C62181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759C1B6" w14:textId="77777777" w:rsidR="00C62181" w:rsidRPr="00B91F7E" w:rsidRDefault="00C62181" w:rsidP="00C62181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 w:rsidRPr="00A333C1">
              <w:rPr>
                <w:rFonts w:eastAsia="Times New Roman" w:cs="Calibri"/>
                <w:highlight w:val="yellow"/>
                <w:lang w:eastAsia="cs-CZ"/>
              </w:rPr>
              <w:t>dodávky/služby</w:t>
            </w:r>
            <w:r w:rsidRPr="00AA1CD5">
              <w:rPr>
                <w:rFonts w:eastAsia="Times New Roman" w:cs="Calibri"/>
                <w:highlight w:val="yellow"/>
                <w:lang w:eastAsia="cs-CZ"/>
              </w:rPr>
              <w:t>/</w:t>
            </w:r>
            <w:r w:rsidRPr="00AA1CD5">
              <w:rPr>
                <w:rFonts w:eastAsia="Times New Roman" w:cs="Calibri"/>
                <w:highlight w:val="yellow"/>
                <w:lang w:eastAsia="cs-CZ"/>
              </w:rPr>
              <w:br/>
              <w:t>stavební práce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9693A7D" w14:textId="77777777" w:rsidR="00C62181" w:rsidRPr="00181E2A" w:rsidRDefault="00C62181" w:rsidP="00C62181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4F58FF3" w14:textId="3E8CD54F" w:rsidR="00C62181" w:rsidRPr="00181E2A" w:rsidRDefault="00C62181" w:rsidP="00C62181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na</w:t>
            </w:r>
            <w:r w:rsidRPr="00024DBC">
              <w:rPr>
                <w:rFonts w:eastAsia="Times New Roman" w:cs="Calibri"/>
                <w:lang w:eastAsia="cs-CZ"/>
              </w:rPr>
              <w:t>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BA01C24" w14:textId="77777777" w:rsidR="00C62181" w:rsidRPr="00181E2A" w:rsidRDefault="00C62181" w:rsidP="00C62181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647A21" w14:textId="20720E31" w:rsidR="00C62181" w:rsidRPr="00B91F7E" w:rsidRDefault="00C62181" w:rsidP="00C62181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 w:rsidRPr="00C62181">
              <w:rPr>
                <w:rFonts w:eastAsia="Times New Roman" w:cs="Calibri"/>
                <w:lang w:eastAsia="cs-CZ"/>
              </w:rPr>
              <w:t>otevřené řízení</w:t>
            </w:r>
          </w:p>
        </w:tc>
      </w:tr>
    </w:tbl>
    <w:p w14:paraId="4160409D" w14:textId="163AC200" w:rsidR="00815716" w:rsidRPr="00B8676C" w:rsidRDefault="00815716" w:rsidP="00724C80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</w:p>
    <w:p w14:paraId="60DFCAAC" w14:textId="3B1150C1" w:rsidR="00693797" w:rsidRPr="00B8676C" w:rsidRDefault="00693797" w:rsidP="00855A77">
      <w:pPr>
        <w:spacing w:before="120" w:after="120" w:line="240" w:lineRule="auto"/>
        <w:jc w:val="both"/>
        <w:rPr>
          <w:rFonts w:eastAsia="Times New Roman" w:cstheme="minorHAnsi"/>
          <w:szCs w:val="24"/>
          <w:lang w:eastAsia="cs-CZ"/>
        </w:rPr>
      </w:pPr>
      <w:r w:rsidRPr="00B8676C">
        <w:rPr>
          <w:rFonts w:eastAsia="Times New Roman" w:cstheme="minorHAnsi"/>
          <w:szCs w:val="24"/>
          <w:lang w:eastAsia="cs-CZ"/>
        </w:rPr>
        <w:t xml:space="preserve">Písemná zpráva zadavatele o veřejné zakázce je vyhotovena na základě § 217 </w:t>
      </w:r>
      <w:r w:rsidR="0015169A" w:rsidRPr="00B8676C">
        <w:rPr>
          <w:rFonts w:eastAsia="Times New Roman" w:cstheme="minorHAnsi"/>
          <w:szCs w:val="24"/>
          <w:lang w:eastAsia="cs-CZ"/>
        </w:rPr>
        <w:t>zákona č. 134/2016 Sb., o zadávání veřejných zakázek, v platném znění (</w:t>
      </w:r>
      <w:r w:rsidRPr="00B8676C">
        <w:rPr>
          <w:rFonts w:eastAsia="Times New Roman" w:cstheme="minorHAnsi"/>
          <w:szCs w:val="24"/>
          <w:lang w:eastAsia="cs-CZ"/>
        </w:rPr>
        <w:t>ZZVZ</w:t>
      </w:r>
      <w:r w:rsidR="0015169A" w:rsidRPr="00B8676C">
        <w:rPr>
          <w:rFonts w:eastAsia="Times New Roman" w:cstheme="minorHAnsi"/>
          <w:szCs w:val="24"/>
          <w:lang w:eastAsia="cs-CZ"/>
        </w:rPr>
        <w:t>)</w:t>
      </w:r>
      <w:r w:rsidRPr="00B8676C">
        <w:rPr>
          <w:rFonts w:eastAsia="Times New Roman" w:cstheme="minorHAnsi"/>
          <w:szCs w:val="24"/>
          <w:lang w:eastAsia="cs-CZ"/>
        </w:rPr>
        <w:t>.</w:t>
      </w:r>
    </w:p>
    <w:p w14:paraId="379374EA" w14:textId="0F114B88" w:rsidR="00693797" w:rsidRPr="00B8676C" w:rsidRDefault="00693797" w:rsidP="00855A77">
      <w:pPr>
        <w:pStyle w:val="Odstavecseseznamem"/>
        <w:numPr>
          <w:ilvl w:val="0"/>
          <w:numId w:val="3"/>
        </w:numPr>
        <w:spacing w:before="120" w:after="120" w:line="240" w:lineRule="auto"/>
        <w:ind w:left="426" w:hanging="426"/>
        <w:jc w:val="both"/>
        <w:rPr>
          <w:rFonts w:eastAsia="Times New Roman" w:cstheme="minorHAnsi"/>
          <w:b/>
          <w:sz w:val="24"/>
          <w:szCs w:val="24"/>
          <w:lang w:eastAsia="cs-CZ"/>
        </w:rPr>
      </w:pPr>
      <w:r w:rsidRPr="00B8676C">
        <w:rPr>
          <w:rFonts w:eastAsia="Times New Roman" w:cstheme="minorHAnsi"/>
          <w:b/>
          <w:sz w:val="24"/>
          <w:szCs w:val="24"/>
          <w:lang w:eastAsia="cs-CZ"/>
        </w:rPr>
        <w:t>PŘEDMĚT VEŘEJNÉ ZAKÁZKY</w:t>
      </w:r>
    </w:p>
    <w:p w14:paraId="609BC041" w14:textId="4F562E4A" w:rsidR="00693797" w:rsidRPr="00B8676C" w:rsidRDefault="0015169A" w:rsidP="00855A77">
      <w:pPr>
        <w:spacing w:before="120" w:after="120" w:line="240" w:lineRule="auto"/>
        <w:jc w:val="both"/>
        <w:rPr>
          <w:rFonts w:eastAsia="Times New Roman" w:cstheme="minorHAnsi"/>
          <w:szCs w:val="24"/>
          <w:lang w:eastAsia="cs-CZ"/>
        </w:rPr>
      </w:pPr>
      <w:r w:rsidRPr="00B8676C">
        <w:rPr>
          <w:rFonts w:eastAsia="Times New Roman" w:cstheme="minorHAnsi"/>
          <w:szCs w:val="24"/>
          <w:lang w:eastAsia="cs-CZ"/>
        </w:rPr>
        <w:t xml:space="preserve">Předmětem veřejné zakázky je </w:t>
      </w:r>
      <w:r w:rsidRPr="00B8676C">
        <w:rPr>
          <w:rFonts w:eastAsia="Times New Roman" w:cstheme="minorHAnsi"/>
          <w:szCs w:val="24"/>
          <w:highlight w:val="yellow"/>
          <w:lang w:eastAsia="cs-CZ"/>
        </w:rPr>
        <w:t>……………………………………………….</w:t>
      </w:r>
    </w:p>
    <w:p w14:paraId="5D728DFD" w14:textId="77777777" w:rsidR="0015169A" w:rsidRPr="00B8676C" w:rsidRDefault="0015169A" w:rsidP="00855A77">
      <w:pPr>
        <w:pStyle w:val="Odstavecseseznamem"/>
        <w:numPr>
          <w:ilvl w:val="0"/>
          <w:numId w:val="3"/>
        </w:numPr>
        <w:spacing w:before="120" w:after="120" w:line="240" w:lineRule="auto"/>
        <w:ind w:left="426" w:hanging="426"/>
        <w:jc w:val="both"/>
        <w:rPr>
          <w:rFonts w:eastAsia="Times New Roman" w:cstheme="minorHAnsi"/>
          <w:b/>
          <w:sz w:val="24"/>
          <w:szCs w:val="24"/>
          <w:lang w:eastAsia="cs-CZ"/>
        </w:rPr>
      </w:pPr>
      <w:r w:rsidRPr="00B8676C">
        <w:rPr>
          <w:rFonts w:eastAsia="Times New Roman" w:cstheme="minorHAnsi"/>
          <w:b/>
          <w:sz w:val="24"/>
          <w:szCs w:val="24"/>
          <w:lang w:eastAsia="cs-CZ"/>
        </w:rPr>
        <w:t>ÚČASTNÍCI ZADÁVACÍHO ŘÍZENÍ</w:t>
      </w:r>
    </w:p>
    <w:p w14:paraId="460514CA" w14:textId="6ED93C10" w:rsidR="0015169A" w:rsidRPr="00B8676C" w:rsidRDefault="0015169A" w:rsidP="00855A77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B8676C">
        <w:rPr>
          <w:rFonts w:eastAsia="Times New Roman" w:cstheme="minorHAnsi"/>
          <w:lang w:eastAsia="cs-CZ"/>
        </w:rPr>
        <w:t xml:space="preserve">Ve lhůtě pro podání nabídek bylo podáno </w:t>
      </w:r>
      <w:r w:rsidRPr="00B8676C">
        <w:rPr>
          <w:rFonts w:eastAsia="Times New Roman" w:cstheme="minorHAnsi"/>
          <w:highlight w:val="yellow"/>
          <w:lang w:eastAsia="cs-CZ"/>
        </w:rPr>
        <w:t>…</w:t>
      </w:r>
      <w:r w:rsidRPr="00B8676C">
        <w:rPr>
          <w:rFonts w:eastAsia="Times New Roman" w:cstheme="minorHAnsi"/>
          <w:lang w:eastAsia="cs-CZ"/>
        </w:rPr>
        <w:t xml:space="preserve"> nabídek.</w:t>
      </w:r>
    </w:p>
    <w:p w14:paraId="1A9FE0C4" w14:textId="551F56D8" w:rsidR="006510BF" w:rsidRPr="00B8676C" w:rsidRDefault="006510BF" w:rsidP="00855A77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B8676C">
        <w:rPr>
          <w:rFonts w:eastAsia="Times New Roman" w:cstheme="minorHAnsi"/>
          <w:color w:val="FF0000"/>
          <w:lang w:eastAsia="cs-CZ"/>
        </w:rPr>
        <w:t>Varianta odkazu:</w:t>
      </w:r>
      <w:r w:rsidRPr="00B8676C">
        <w:rPr>
          <w:rFonts w:eastAsia="Times New Roman" w:cstheme="minorHAnsi"/>
          <w:lang w:eastAsia="cs-CZ"/>
        </w:rPr>
        <w:t xml:space="preserve"> Údaje o nabídkových cenách níže </w:t>
      </w:r>
      <w:r w:rsidRPr="00B8676C">
        <w:rPr>
          <w:rFonts w:eastAsia="Times New Roman" w:cstheme="minorHAnsi"/>
          <w:highlight w:val="yellow"/>
          <w:lang w:eastAsia="cs-CZ"/>
        </w:rPr>
        <w:t>uvedených/uvedeného</w:t>
      </w:r>
      <w:r w:rsidRPr="00B8676C">
        <w:rPr>
          <w:rFonts w:eastAsia="Times New Roman" w:cstheme="minorHAnsi"/>
          <w:lang w:eastAsia="cs-CZ"/>
        </w:rPr>
        <w:t xml:space="preserve"> </w:t>
      </w:r>
      <w:r w:rsidRPr="00B8676C">
        <w:rPr>
          <w:rFonts w:eastAsia="Times New Roman" w:cstheme="minorHAnsi"/>
          <w:highlight w:val="yellow"/>
          <w:lang w:eastAsia="cs-CZ"/>
        </w:rPr>
        <w:t>účastníků/účastníka</w:t>
      </w:r>
      <w:r w:rsidRPr="00B8676C">
        <w:rPr>
          <w:rFonts w:eastAsia="Times New Roman" w:cstheme="minorHAnsi"/>
          <w:lang w:eastAsia="cs-CZ"/>
        </w:rPr>
        <w:t xml:space="preserve"> byly uveřejněny v dokumentu </w:t>
      </w:r>
      <w:commentRangeStart w:id="3"/>
      <w:r w:rsidR="00906016" w:rsidRPr="00724C80">
        <w:rPr>
          <w:rFonts w:eastAsia="Times New Roman" w:cstheme="minorHAnsi"/>
          <w:highlight w:val="yellow"/>
          <w:lang w:eastAsia="cs-CZ"/>
        </w:rPr>
        <w:t>Rozhodnutí o výběru dodavatele</w:t>
      </w:r>
      <w:commentRangeEnd w:id="3"/>
      <w:r w:rsidR="00906016">
        <w:rPr>
          <w:rStyle w:val="Odkaznakoment"/>
          <w:rFonts w:ascii="Cambria" w:eastAsia="Cambria" w:hAnsi="Cambria" w:cs="Times New Roman"/>
        </w:rPr>
        <w:commentReference w:id="3"/>
      </w:r>
      <w:r w:rsidR="00906016" w:rsidRPr="00724C80">
        <w:rPr>
          <w:rFonts w:eastAsia="Times New Roman" w:cstheme="minorHAnsi"/>
          <w:lang w:eastAsia="cs-CZ"/>
        </w:rPr>
        <w:t>.</w:t>
      </w:r>
    </w:p>
    <w:tbl>
      <w:tblPr>
        <w:tblStyle w:val="Mkatabulky1"/>
        <w:tblW w:w="9924" w:type="dxa"/>
        <w:tblInd w:w="-5" w:type="dxa"/>
        <w:tblLook w:val="04A0" w:firstRow="1" w:lastRow="0" w:firstColumn="1" w:lastColumn="0" w:noHBand="0" w:noVBand="1"/>
      </w:tblPr>
      <w:tblGrid>
        <w:gridCol w:w="974"/>
        <w:gridCol w:w="764"/>
        <w:gridCol w:w="3507"/>
        <w:gridCol w:w="1882"/>
        <w:gridCol w:w="2797"/>
      </w:tblGrid>
      <w:tr w:rsidR="009C5ED1" w:rsidRPr="003B779E" w14:paraId="01247D5C" w14:textId="77777777" w:rsidTr="00570789">
        <w:trPr>
          <w:trHeight w:hRule="exact" w:val="618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C294A9" w14:textId="77777777" w:rsidR="009C5ED1" w:rsidRPr="0097486A" w:rsidRDefault="009C5ED1" w:rsidP="00570789">
            <w:pPr>
              <w:jc w:val="center"/>
              <w:rPr>
                <w:rFonts w:asciiTheme="minorHAnsi" w:eastAsia="Calibri" w:hAnsiTheme="minorHAnsi" w:cstheme="minorHAnsi"/>
                <w:b/>
                <w:lang w:eastAsia="cs-CZ"/>
              </w:rPr>
            </w:pPr>
            <w:r w:rsidRPr="0097486A">
              <w:rPr>
                <w:rFonts w:asciiTheme="minorHAnsi" w:eastAsia="Calibri" w:hAnsiTheme="minorHAnsi" w:cstheme="minorHAnsi"/>
                <w:b/>
                <w:lang w:eastAsia="cs-CZ"/>
              </w:rPr>
              <w:lastRenderedPageBreak/>
              <w:t>Nabídka</w:t>
            </w:r>
          </w:p>
        </w:tc>
        <w:tc>
          <w:tcPr>
            <w:tcW w:w="4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CDF6DB" w14:textId="77777777" w:rsidR="009C5ED1" w:rsidRPr="0097486A" w:rsidRDefault="009C5ED1" w:rsidP="00570789">
            <w:pPr>
              <w:jc w:val="center"/>
              <w:rPr>
                <w:rFonts w:asciiTheme="minorHAnsi" w:eastAsia="Calibri" w:hAnsiTheme="minorHAnsi" w:cstheme="minorHAnsi"/>
                <w:b/>
                <w:lang w:eastAsia="cs-CZ"/>
              </w:rPr>
            </w:pPr>
            <w:r w:rsidRPr="0097486A">
              <w:rPr>
                <w:rFonts w:asciiTheme="minorHAnsi" w:eastAsia="Calibri" w:hAnsiTheme="minorHAnsi" w:cstheme="minorHAnsi"/>
                <w:b/>
                <w:lang w:eastAsia="cs-CZ"/>
              </w:rPr>
              <w:t>Dodavatel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83F2C5" w14:textId="77777777" w:rsidR="009C5ED1" w:rsidRPr="0097486A" w:rsidRDefault="009C5ED1" w:rsidP="00570789">
            <w:pPr>
              <w:jc w:val="center"/>
              <w:rPr>
                <w:rFonts w:asciiTheme="minorHAnsi" w:eastAsia="Calibri" w:hAnsiTheme="minorHAnsi" w:cstheme="minorHAnsi"/>
                <w:lang w:eastAsia="cs-CZ"/>
              </w:rPr>
            </w:pPr>
            <w:r w:rsidRPr="0097486A">
              <w:rPr>
                <w:rFonts w:asciiTheme="minorHAnsi" w:eastAsia="Calibri" w:hAnsiTheme="minorHAnsi" w:cstheme="minorHAnsi"/>
                <w:b/>
                <w:lang w:eastAsia="cs-CZ"/>
              </w:rPr>
              <w:t>Doba doručení</w:t>
            </w:r>
            <w:r w:rsidRPr="0097486A">
              <w:rPr>
                <w:rFonts w:asciiTheme="minorHAnsi" w:eastAsia="Calibri" w:hAnsiTheme="minorHAnsi" w:cstheme="minorHAnsi"/>
                <w:b/>
                <w:lang w:eastAsia="cs-CZ"/>
              </w:rPr>
              <w:br/>
            </w:r>
            <w:r w:rsidRPr="0097486A">
              <w:rPr>
                <w:rFonts w:asciiTheme="minorHAnsi" w:eastAsia="Calibri" w:hAnsiTheme="minorHAnsi" w:cstheme="minorHAnsi"/>
                <w:lang w:eastAsia="cs-CZ"/>
              </w:rPr>
              <w:t>(den, čas)</w:t>
            </w:r>
          </w:p>
          <w:p w14:paraId="4F0546C8" w14:textId="77777777" w:rsidR="009C5ED1" w:rsidRPr="0097486A" w:rsidRDefault="009C5ED1" w:rsidP="00570789">
            <w:pPr>
              <w:jc w:val="center"/>
              <w:rPr>
                <w:rFonts w:asciiTheme="minorHAnsi" w:eastAsia="Calibri" w:hAnsiTheme="minorHAnsi" w:cstheme="minorHAnsi"/>
                <w:lang w:eastAsia="cs-CZ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87950FB" w14:textId="77777777" w:rsidR="009C5ED1" w:rsidRPr="0097486A" w:rsidRDefault="009C5ED1" w:rsidP="00570789">
            <w:pPr>
              <w:jc w:val="center"/>
              <w:rPr>
                <w:rFonts w:asciiTheme="minorHAnsi" w:eastAsia="Calibri" w:hAnsiTheme="minorHAnsi" w:cstheme="minorHAnsi"/>
                <w:b/>
                <w:lang w:eastAsia="cs-CZ"/>
              </w:rPr>
            </w:pPr>
            <w:r w:rsidRPr="0097486A">
              <w:rPr>
                <w:rFonts w:asciiTheme="minorHAnsi" w:eastAsia="Calibri" w:hAnsiTheme="minorHAnsi" w:cstheme="minorHAnsi"/>
                <w:b/>
                <w:lang w:eastAsia="cs-CZ"/>
              </w:rPr>
              <w:t>Nabídková cena</w:t>
            </w:r>
          </w:p>
        </w:tc>
      </w:tr>
      <w:tr w:rsidR="009C5ED1" w:rsidRPr="003B779E" w14:paraId="48F0ED06" w14:textId="77777777" w:rsidTr="00906016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E9F388" w14:textId="77777777" w:rsidR="009C5ED1" w:rsidRPr="0097486A" w:rsidRDefault="009C5ED1" w:rsidP="00570789">
            <w:pPr>
              <w:jc w:val="both"/>
              <w:rPr>
                <w:rFonts w:asciiTheme="minorHAnsi" w:eastAsia="Times New Roman" w:hAnsiTheme="minorHAnsi" w:cstheme="minorHAnsi"/>
                <w:lang w:eastAsia="cs-CZ"/>
              </w:rPr>
            </w:pPr>
            <w:r w:rsidRPr="0097486A">
              <w:rPr>
                <w:rFonts w:asciiTheme="minorHAnsi" w:eastAsia="Times New Roman" w:hAnsiTheme="minorHAnsi" w:cstheme="minorHAnsi"/>
                <w:lang w:eastAsia="cs-CZ"/>
              </w:rPr>
              <w:t>E1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0A2B0" w14:textId="77777777" w:rsidR="009C5ED1" w:rsidRPr="0097486A" w:rsidRDefault="009C5ED1" w:rsidP="00570789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97486A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DDE3019" w14:textId="77777777" w:rsidR="009C5ED1" w:rsidRPr="0097486A" w:rsidRDefault="009C5ED1" w:rsidP="00570789">
            <w:pPr>
              <w:jc w:val="both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FE81A27" w14:textId="77777777" w:rsidR="009C5ED1" w:rsidRPr="0097486A" w:rsidRDefault="009C5ED1" w:rsidP="00570789">
            <w:pPr>
              <w:jc w:val="both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4039A9" w14:textId="77777777" w:rsidR="009C5ED1" w:rsidRPr="0097486A" w:rsidRDefault="009C5ED1" w:rsidP="00570789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</w:tr>
      <w:tr w:rsidR="009C5ED1" w:rsidRPr="003B779E" w14:paraId="1801F659" w14:textId="77777777" w:rsidTr="00906016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C1D6D8" w14:textId="77777777" w:rsidR="009C5ED1" w:rsidRPr="0097486A" w:rsidRDefault="009C5ED1" w:rsidP="00570789">
            <w:pPr>
              <w:jc w:val="both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C0A3C" w14:textId="77777777" w:rsidR="009C5ED1" w:rsidRPr="0097486A" w:rsidRDefault="009C5ED1" w:rsidP="00570789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97486A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601A3F9" w14:textId="77777777" w:rsidR="009C5ED1" w:rsidRPr="0097486A" w:rsidRDefault="009C5ED1" w:rsidP="00570789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7FC4AD1" w14:textId="77777777" w:rsidR="009C5ED1" w:rsidRPr="0097486A" w:rsidRDefault="009C5ED1" w:rsidP="00570789">
            <w:pPr>
              <w:jc w:val="both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4CF1915" w14:textId="77777777" w:rsidR="009C5ED1" w:rsidRPr="0097486A" w:rsidRDefault="009C5ED1" w:rsidP="00570789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</w:tr>
      <w:tr w:rsidR="009C5ED1" w:rsidRPr="003B779E" w14:paraId="306AC9E0" w14:textId="77777777" w:rsidTr="00906016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48542" w14:textId="77777777" w:rsidR="009C5ED1" w:rsidRPr="0097486A" w:rsidRDefault="009C5ED1" w:rsidP="00570789">
            <w:pPr>
              <w:jc w:val="both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EF0C" w14:textId="77777777" w:rsidR="009C5ED1" w:rsidRPr="0097486A" w:rsidRDefault="009C5ED1" w:rsidP="00570789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97486A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F47706F" w14:textId="77777777" w:rsidR="009C5ED1" w:rsidRPr="0097486A" w:rsidRDefault="009C5ED1" w:rsidP="00570789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B11A55" w14:textId="77777777" w:rsidR="009C5ED1" w:rsidRPr="0097486A" w:rsidRDefault="009C5ED1" w:rsidP="00570789">
            <w:pPr>
              <w:jc w:val="both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F4BF7B5" w14:textId="77777777" w:rsidR="009C5ED1" w:rsidRPr="0097486A" w:rsidRDefault="009C5ED1" w:rsidP="00570789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</w:tr>
      <w:tr w:rsidR="009C5ED1" w:rsidRPr="003B779E" w14:paraId="16F756F5" w14:textId="77777777" w:rsidTr="00906016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CF582A" w14:textId="77777777" w:rsidR="009C5ED1" w:rsidRPr="0097486A" w:rsidRDefault="009C5ED1" w:rsidP="00570789">
            <w:pPr>
              <w:jc w:val="both"/>
              <w:rPr>
                <w:rFonts w:asciiTheme="minorHAnsi" w:eastAsia="Times New Roman" w:hAnsiTheme="minorHAnsi" w:cstheme="minorHAnsi"/>
                <w:lang w:eastAsia="cs-CZ"/>
              </w:rPr>
            </w:pPr>
            <w:r w:rsidRPr="0097486A">
              <w:rPr>
                <w:rFonts w:asciiTheme="minorHAnsi" w:eastAsia="Times New Roman" w:hAnsiTheme="minorHAnsi" w:cstheme="minorHAnsi"/>
                <w:lang w:eastAsia="cs-CZ"/>
              </w:rPr>
              <w:t>E2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6092B" w14:textId="77777777" w:rsidR="009C5ED1" w:rsidRPr="0097486A" w:rsidRDefault="009C5ED1" w:rsidP="00570789">
            <w:pPr>
              <w:jc w:val="both"/>
              <w:rPr>
                <w:rFonts w:asciiTheme="minorHAnsi" w:eastAsia="Times New Roman" w:hAnsiTheme="minorHAnsi" w:cstheme="minorHAnsi"/>
                <w:lang w:eastAsia="cs-CZ"/>
              </w:rPr>
            </w:pPr>
            <w:r w:rsidRPr="0097486A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74A7C28" w14:textId="77777777" w:rsidR="009C5ED1" w:rsidRPr="0097486A" w:rsidRDefault="009C5ED1" w:rsidP="00570789">
            <w:pPr>
              <w:jc w:val="both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F89D397" w14:textId="77777777" w:rsidR="009C5ED1" w:rsidRPr="0097486A" w:rsidRDefault="009C5ED1" w:rsidP="00570789">
            <w:pPr>
              <w:jc w:val="both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86FF27" w14:textId="77777777" w:rsidR="009C5ED1" w:rsidRPr="0097486A" w:rsidRDefault="009C5ED1" w:rsidP="00570789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</w:tr>
      <w:tr w:rsidR="009C5ED1" w:rsidRPr="003B779E" w14:paraId="21319076" w14:textId="77777777" w:rsidTr="00906016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CFBC0A" w14:textId="77777777" w:rsidR="009C5ED1" w:rsidRPr="00846F86" w:rsidRDefault="009C5ED1" w:rsidP="00570789">
            <w:pPr>
              <w:jc w:val="both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D869B" w14:textId="77777777" w:rsidR="009C5ED1" w:rsidRPr="003B779E" w:rsidRDefault="009C5ED1" w:rsidP="00570789">
            <w:pPr>
              <w:jc w:val="both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1D199EA" w14:textId="77777777" w:rsidR="009C5ED1" w:rsidRPr="00581AFC" w:rsidRDefault="009C5ED1" w:rsidP="00570789">
            <w:pPr>
              <w:jc w:val="both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10A62EC" w14:textId="77777777" w:rsidR="009C5ED1" w:rsidRPr="003B779E" w:rsidRDefault="009C5ED1" w:rsidP="00570789">
            <w:pPr>
              <w:jc w:val="both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81EB6D" w14:textId="77777777" w:rsidR="009C5ED1" w:rsidRPr="001018CD" w:rsidRDefault="009C5ED1" w:rsidP="00570789">
            <w:pPr>
              <w:jc w:val="both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9C5ED1" w:rsidRPr="003B779E" w14:paraId="68C5355A" w14:textId="77777777" w:rsidTr="00906016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FCCDF" w14:textId="77777777" w:rsidR="009C5ED1" w:rsidRPr="00846F86" w:rsidRDefault="009C5ED1" w:rsidP="00570789">
            <w:pPr>
              <w:jc w:val="both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33DDD" w14:textId="77777777" w:rsidR="009C5ED1" w:rsidRPr="003B779E" w:rsidRDefault="009C5ED1" w:rsidP="00570789">
            <w:pPr>
              <w:jc w:val="both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C8F943" w14:textId="77777777" w:rsidR="009C5ED1" w:rsidRPr="00581AFC" w:rsidRDefault="009C5ED1" w:rsidP="00570789">
            <w:pPr>
              <w:jc w:val="both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30F5F19" w14:textId="77777777" w:rsidR="009C5ED1" w:rsidRPr="003B779E" w:rsidRDefault="009C5ED1" w:rsidP="00570789">
            <w:pPr>
              <w:jc w:val="both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FC0212A" w14:textId="77777777" w:rsidR="009C5ED1" w:rsidRPr="001018CD" w:rsidRDefault="009C5ED1" w:rsidP="00570789">
            <w:pPr>
              <w:jc w:val="both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</w:tbl>
    <w:p w14:paraId="2DDD5226" w14:textId="77777777" w:rsidR="0015169A" w:rsidRPr="00B8676C" w:rsidRDefault="0015169A" w:rsidP="00855A77">
      <w:pPr>
        <w:pStyle w:val="Odstavecseseznamem"/>
        <w:numPr>
          <w:ilvl w:val="0"/>
          <w:numId w:val="3"/>
        </w:numPr>
        <w:spacing w:before="120" w:after="120" w:line="240" w:lineRule="auto"/>
        <w:ind w:left="426" w:hanging="426"/>
        <w:jc w:val="both"/>
        <w:rPr>
          <w:rFonts w:eastAsia="Times New Roman" w:cstheme="minorHAnsi"/>
          <w:b/>
          <w:sz w:val="24"/>
          <w:szCs w:val="24"/>
          <w:lang w:eastAsia="cs-CZ"/>
        </w:rPr>
      </w:pPr>
      <w:r w:rsidRPr="00B8676C">
        <w:rPr>
          <w:rFonts w:eastAsia="Times New Roman" w:cstheme="minorHAnsi"/>
          <w:b/>
          <w:sz w:val="24"/>
          <w:szCs w:val="24"/>
          <w:lang w:eastAsia="cs-CZ"/>
        </w:rPr>
        <w:t>VYLOUČENÍ ÚČASTNÍCI</w:t>
      </w:r>
    </w:p>
    <w:p w14:paraId="41234304" w14:textId="5A8056E8" w:rsidR="0015169A" w:rsidRPr="00B8676C" w:rsidRDefault="0015169A" w:rsidP="00855A77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B8676C">
        <w:rPr>
          <w:rFonts w:eastAsia="Times New Roman" w:cstheme="minorHAnsi"/>
          <w:color w:val="FF0000"/>
          <w:lang w:eastAsia="cs-CZ"/>
        </w:rPr>
        <w:t xml:space="preserve">Varianta 1: </w:t>
      </w:r>
      <w:r w:rsidRPr="00B8676C">
        <w:rPr>
          <w:rFonts w:eastAsia="Times New Roman" w:cstheme="minorHAnsi"/>
          <w:lang w:eastAsia="cs-CZ"/>
        </w:rPr>
        <w:t>Žádný účastník nebyl vyloučen.</w:t>
      </w:r>
    </w:p>
    <w:p w14:paraId="0892D904" w14:textId="477A4496" w:rsidR="0015169A" w:rsidRPr="00B8676C" w:rsidRDefault="0015169A" w:rsidP="00855A77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B8676C">
        <w:rPr>
          <w:rFonts w:eastAsia="Times New Roman" w:cstheme="minorHAnsi"/>
          <w:color w:val="FF0000"/>
          <w:lang w:eastAsia="cs-CZ"/>
        </w:rPr>
        <w:t xml:space="preserve">Varianta 2: </w:t>
      </w:r>
      <w:r w:rsidRPr="00B8676C">
        <w:rPr>
          <w:rFonts w:eastAsia="Times New Roman" w:cstheme="minorHAnsi"/>
          <w:lang w:eastAsia="cs-CZ"/>
        </w:rPr>
        <w:t xml:space="preserve">Zadavatel rozhodl dne </w:t>
      </w:r>
      <w:r w:rsidRPr="00B8676C">
        <w:rPr>
          <w:rFonts w:eastAsia="Times New Roman" w:cstheme="minorHAnsi"/>
          <w:highlight w:val="yellow"/>
          <w:lang w:eastAsia="cs-CZ"/>
        </w:rPr>
        <w:t>…………….</w:t>
      </w:r>
      <w:r w:rsidRPr="00B8676C">
        <w:rPr>
          <w:rFonts w:eastAsia="Times New Roman" w:cstheme="minorHAnsi"/>
          <w:lang w:eastAsia="cs-CZ"/>
        </w:rPr>
        <w:t xml:space="preserve"> o </w:t>
      </w:r>
      <w:r w:rsidR="00BE5D62" w:rsidRPr="00B8676C">
        <w:rPr>
          <w:rFonts w:eastAsia="Times New Roman" w:cstheme="minorHAnsi"/>
          <w:lang w:eastAsia="cs-CZ"/>
        </w:rPr>
        <w:t xml:space="preserve">vyloučení </w:t>
      </w:r>
      <w:r w:rsidRPr="00B8676C">
        <w:rPr>
          <w:rFonts w:eastAsia="Times New Roman" w:cstheme="minorHAnsi"/>
          <w:lang w:eastAsia="cs-CZ"/>
        </w:rPr>
        <w:t xml:space="preserve">dodavatele </w:t>
      </w:r>
      <w:r w:rsidRPr="00B8676C">
        <w:rPr>
          <w:rFonts w:eastAsia="Times New Roman" w:cstheme="minorHAnsi"/>
          <w:b/>
          <w:highlight w:val="yellow"/>
          <w:lang w:eastAsia="cs-CZ"/>
        </w:rPr>
        <w:t>…………………</w:t>
      </w:r>
      <w:proofErr w:type="gramStart"/>
      <w:r w:rsidRPr="00B8676C">
        <w:rPr>
          <w:rFonts w:eastAsia="Times New Roman" w:cstheme="minorHAnsi"/>
          <w:b/>
          <w:highlight w:val="yellow"/>
          <w:lang w:eastAsia="cs-CZ"/>
        </w:rPr>
        <w:t>…….</w:t>
      </w:r>
      <w:proofErr w:type="gramEnd"/>
      <w:r w:rsidRPr="00B8676C">
        <w:rPr>
          <w:rFonts w:eastAsia="Times New Roman" w:cstheme="minorHAnsi"/>
          <w:lang w:eastAsia="cs-CZ"/>
        </w:rPr>
        <w:t xml:space="preserve">, IČO: </w:t>
      </w:r>
      <w:r w:rsidRPr="00B8676C">
        <w:rPr>
          <w:rFonts w:eastAsia="Times New Roman" w:cstheme="minorHAnsi"/>
          <w:highlight w:val="yellow"/>
          <w:lang w:eastAsia="cs-CZ"/>
        </w:rPr>
        <w:t>…………………</w:t>
      </w:r>
      <w:r w:rsidRPr="00B8676C">
        <w:rPr>
          <w:rFonts w:eastAsia="Times New Roman" w:cstheme="minorHAnsi"/>
          <w:lang w:eastAsia="cs-CZ"/>
        </w:rPr>
        <w:t xml:space="preserve">, se sídlem </w:t>
      </w:r>
      <w:r w:rsidRPr="00B8676C">
        <w:rPr>
          <w:rFonts w:eastAsia="Times New Roman" w:cstheme="minorHAnsi"/>
          <w:highlight w:val="yellow"/>
          <w:lang w:eastAsia="cs-CZ"/>
        </w:rPr>
        <w:t>……………………</w:t>
      </w:r>
      <w:proofErr w:type="gramStart"/>
      <w:r w:rsidRPr="00B8676C">
        <w:rPr>
          <w:rFonts w:eastAsia="Times New Roman" w:cstheme="minorHAnsi"/>
          <w:highlight w:val="yellow"/>
          <w:lang w:eastAsia="cs-CZ"/>
        </w:rPr>
        <w:t>…….</w:t>
      </w:r>
      <w:proofErr w:type="gramEnd"/>
      <w:r w:rsidRPr="00B8676C">
        <w:rPr>
          <w:rFonts w:eastAsia="Times New Roman" w:cstheme="minorHAnsi"/>
          <w:lang w:eastAsia="cs-CZ"/>
        </w:rPr>
        <w:t xml:space="preserve">, na základě § 48 odst. 2 písm. </w:t>
      </w:r>
      <w:r w:rsidRPr="00B8676C">
        <w:rPr>
          <w:rFonts w:eastAsia="Times New Roman" w:cstheme="minorHAnsi"/>
          <w:highlight w:val="yellow"/>
          <w:lang w:eastAsia="cs-CZ"/>
        </w:rPr>
        <w:t>….</w:t>
      </w:r>
      <w:r w:rsidRPr="00B8676C">
        <w:rPr>
          <w:rFonts w:eastAsia="Times New Roman" w:cstheme="minorHAnsi"/>
          <w:lang w:eastAsia="cs-CZ"/>
        </w:rPr>
        <w:t xml:space="preserve"> ZZVZ</w:t>
      </w:r>
      <w:r w:rsidR="00BE5D62" w:rsidRPr="00B8676C">
        <w:rPr>
          <w:rFonts w:eastAsia="Times New Roman" w:cstheme="minorHAnsi"/>
          <w:lang w:eastAsia="cs-CZ"/>
        </w:rPr>
        <w:t xml:space="preserve">, protože </w:t>
      </w:r>
      <w:r w:rsidR="00BE5D62" w:rsidRPr="00B8676C">
        <w:rPr>
          <w:rFonts w:eastAsia="Times New Roman" w:cstheme="minorHAnsi"/>
          <w:highlight w:val="yellow"/>
          <w:lang w:eastAsia="cs-CZ"/>
        </w:rPr>
        <w:t>údaje/doklady předložené v </w:t>
      </w:r>
      <w:r w:rsidR="00906016" w:rsidRPr="00724C80">
        <w:rPr>
          <w:rFonts w:eastAsia="Times New Roman" w:cstheme="minorHAnsi"/>
          <w:highlight w:val="yellow"/>
          <w:lang w:eastAsia="cs-CZ"/>
        </w:rPr>
        <w:t xml:space="preserve">nabídce </w:t>
      </w:r>
      <w:commentRangeStart w:id="4"/>
      <w:r w:rsidR="00906016" w:rsidRPr="00724C80">
        <w:rPr>
          <w:rFonts w:eastAsia="Times New Roman" w:cstheme="minorHAnsi"/>
          <w:highlight w:val="yellow"/>
          <w:lang w:eastAsia="cs-CZ"/>
        </w:rPr>
        <w:t>nesplňují zadávací podmínky</w:t>
      </w:r>
      <w:commentRangeEnd w:id="4"/>
      <w:r w:rsidR="00906016">
        <w:rPr>
          <w:rStyle w:val="Odkaznakoment"/>
          <w:rFonts w:ascii="Cambria" w:eastAsia="Cambria" w:hAnsi="Cambria" w:cs="Times New Roman"/>
        </w:rPr>
        <w:commentReference w:id="4"/>
      </w:r>
      <w:r w:rsidR="00906016" w:rsidRPr="00724C80">
        <w:rPr>
          <w:rFonts w:eastAsia="Times New Roman" w:cstheme="minorHAnsi"/>
          <w:lang w:eastAsia="cs-CZ"/>
        </w:rPr>
        <w:t>.</w:t>
      </w:r>
    </w:p>
    <w:p w14:paraId="0C18AEA7" w14:textId="006D679C" w:rsidR="00844CC7" w:rsidRPr="00B8676C" w:rsidRDefault="00844CC7" w:rsidP="00855A77">
      <w:pPr>
        <w:pStyle w:val="Odstavecseseznamem"/>
        <w:numPr>
          <w:ilvl w:val="0"/>
          <w:numId w:val="3"/>
        </w:numPr>
        <w:spacing w:before="120" w:after="120" w:line="240" w:lineRule="auto"/>
        <w:ind w:left="426" w:hanging="426"/>
        <w:jc w:val="both"/>
        <w:rPr>
          <w:rFonts w:eastAsia="Times New Roman" w:cstheme="minorHAnsi"/>
          <w:b/>
          <w:sz w:val="24"/>
          <w:szCs w:val="24"/>
          <w:lang w:eastAsia="cs-CZ"/>
        </w:rPr>
      </w:pPr>
      <w:r w:rsidRPr="00B8676C">
        <w:rPr>
          <w:rFonts w:eastAsia="Times New Roman" w:cstheme="minorHAnsi"/>
          <w:b/>
          <w:sz w:val="24"/>
          <w:szCs w:val="24"/>
          <w:lang w:eastAsia="cs-CZ"/>
        </w:rPr>
        <w:t>VYBRANÝ DODAVATEL</w:t>
      </w:r>
    </w:p>
    <w:p w14:paraId="2E3DB13A" w14:textId="6FD7830A" w:rsidR="00844CC7" w:rsidRPr="00B8676C" w:rsidRDefault="00844CC7" w:rsidP="00855A77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B8676C">
        <w:rPr>
          <w:rFonts w:eastAsia="Times New Roman" w:cstheme="minorHAnsi"/>
          <w:color w:val="FF0000"/>
          <w:lang w:eastAsia="cs-CZ"/>
        </w:rPr>
        <w:t xml:space="preserve">Varianta 1: </w:t>
      </w:r>
      <w:r w:rsidRPr="00B8676C">
        <w:rPr>
          <w:rFonts w:eastAsia="Times New Roman" w:cstheme="minorHAnsi"/>
          <w:lang w:eastAsia="cs-CZ"/>
        </w:rPr>
        <w:t xml:space="preserve">Zadavatel rozhodl dne </w:t>
      </w:r>
      <w:r w:rsidRPr="00B8676C">
        <w:rPr>
          <w:rFonts w:eastAsia="Times New Roman" w:cstheme="minorHAnsi"/>
          <w:highlight w:val="yellow"/>
          <w:lang w:eastAsia="cs-CZ"/>
        </w:rPr>
        <w:t>…………….</w:t>
      </w:r>
      <w:r w:rsidRPr="00B8676C">
        <w:rPr>
          <w:rFonts w:eastAsia="Times New Roman" w:cstheme="minorHAnsi"/>
          <w:lang w:eastAsia="cs-CZ"/>
        </w:rPr>
        <w:t xml:space="preserve"> o výběru dodavatele </w:t>
      </w:r>
      <w:r w:rsidRPr="00B8676C">
        <w:rPr>
          <w:rFonts w:eastAsia="Times New Roman" w:cstheme="minorHAnsi"/>
          <w:highlight w:val="yellow"/>
          <w:lang w:eastAsia="cs-CZ"/>
        </w:rPr>
        <w:t>……………………</w:t>
      </w:r>
      <w:r w:rsidRPr="00B8676C">
        <w:rPr>
          <w:rFonts w:eastAsia="Times New Roman" w:cstheme="minorHAnsi"/>
          <w:lang w:eastAsia="cs-CZ"/>
        </w:rPr>
        <w:t>, který předložil nejnižší celkovou nabídkovou cenu, jež byla hodnotícím kritériem veřejné zakázky.</w:t>
      </w:r>
    </w:p>
    <w:p w14:paraId="6B9A95F6" w14:textId="1F834C19" w:rsidR="00844CC7" w:rsidRPr="00B8676C" w:rsidRDefault="00844CC7" w:rsidP="00855A77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B8676C">
        <w:rPr>
          <w:rFonts w:eastAsia="Times New Roman" w:cstheme="minorHAnsi"/>
          <w:color w:val="FF0000"/>
          <w:lang w:eastAsia="cs-CZ"/>
        </w:rPr>
        <w:t xml:space="preserve">Varianta 2: </w:t>
      </w:r>
      <w:r w:rsidRPr="00B8676C">
        <w:rPr>
          <w:rFonts w:eastAsia="Times New Roman" w:cstheme="minorHAnsi"/>
          <w:lang w:eastAsia="cs-CZ"/>
        </w:rPr>
        <w:t xml:space="preserve">Zadavatel rozhodl dne </w:t>
      </w:r>
      <w:r w:rsidRPr="00B8676C">
        <w:rPr>
          <w:rFonts w:eastAsia="Times New Roman" w:cstheme="minorHAnsi"/>
          <w:highlight w:val="yellow"/>
          <w:lang w:eastAsia="cs-CZ"/>
        </w:rPr>
        <w:t>…………….</w:t>
      </w:r>
      <w:r w:rsidRPr="00B8676C">
        <w:rPr>
          <w:rFonts w:eastAsia="Times New Roman" w:cstheme="minorHAnsi"/>
          <w:lang w:eastAsia="cs-CZ"/>
        </w:rPr>
        <w:t xml:space="preserve"> o výběru dodavatele </w:t>
      </w:r>
      <w:r w:rsidRPr="00B8676C">
        <w:rPr>
          <w:rFonts w:eastAsia="Times New Roman" w:cstheme="minorHAnsi"/>
          <w:highlight w:val="yellow"/>
          <w:lang w:eastAsia="cs-CZ"/>
        </w:rPr>
        <w:t>……………………</w:t>
      </w:r>
      <w:r w:rsidRPr="00B8676C">
        <w:rPr>
          <w:rFonts w:eastAsia="Times New Roman" w:cstheme="minorHAnsi"/>
          <w:lang w:eastAsia="cs-CZ"/>
        </w:rPr>
        <w:t xml:space="preserve">, který obdržel při hodnocení nejvyšší počet bodů ze všech účastníků. Hodnotícím kritériem byla ekonomická výhodnost nabídek, která zahrnovala dílčí kritéria a) nejnižší nabídková cena (váha </w:t>
      </w:r>
      <w:r w:rsidRPr="00B8676C">
        <w:rPr>
          <w:rFonts w:eastAsia="Times New Roman" w:cstheme="minorHAnsi"/>
          <w:highlight w:val="yellow"/>
          <w:lang w:eastAsia="cs-CZ"/>
        </w:rPr>
        <w:t>…</w:t>
      </w:r>
      <w:r w:rsidRPr="00B8676C">
        <w:rPr>
          <w:rFonts w:eastAsia="Times New Roman" w:cstheme="minorHAnsi"/>
          <w:lang w:eastAsia="cs-CZ"/>
        </w:rPr>
        <w:t xml:space="preserve"> %), b) </w:t>
      </w:r>
      <w:commentRangeStart w:id="5"/>
      <w:r w:rsidR="00906016" w:rsidRPr="00724C80">
        <w:rPr>
          <w:rFonts w:eastAsia="Times New Roman" w:cstheme="minorHAnsi"/>
          <w:highlight w:val="yellow"/>
          <w:lang w:eastAsia="cs-CZ"/>
        </w:rPr>
        <w:t>délka záruky (váha … %),</w:t>
      </w:r>
      <w:r w:rsidR="00906016" w:rsidRPr="00724C80">
        <w:rPr>
          <w:rFonts w:eastAsia="Times New Roman" w:cstheme="minorHAnsi"/>
          <w:lang w:eastAsia="cs-CZ"/>
        </w:rPr>
        <w:t xml:space="preserve"> </w:t>
      </w:r>
      <w:r w:rsidR="00906016" w:rsidRPr="00724C80">
        <w:rPr>
          <w:rFonts w:eastAsia="Times New Roman" w:cstheme="minorHAnsi"/>
          <w:highlight w:val="yellow"/>
          <w:lang w:eastAsia="cs-CZ"/>
        </w:rPr>
        <w:t>………</w:t>
      </w:r>
      <w:proofErr w:type="gramStart"/>
      <w:r w:rsidR="00906016" w:rsidRPr="00724C80">
        <w:rPr>
          <w:rFonts w:eastAsia="Times New Roman" w:cstheme="minorHAnsi"/>
          <w:highlight w:val="yellow"/>
          <w:lang w:eastAsia="cs-CZ"/>
        </w:rPr>
        <w:t>…….</w:t>
      </w:r>
      <w:proofErr w:type="gramEnd"/>
      <w:r w:rsidR="00906016" w:rsidRPr="00724C80">
        <w:rPr>
          <w:rFonts w:eastAsia="Times New Roman" w:cstheme="minorHAnsi"/>
          <w:highlight w:val="yellow"/>
          <w:lang w:eastAsia="cs-CZ"/>
        </w:rPr>
        <w:t>.</w:t>
      </w:r>
      <w:commentRangeEnd w:id="5"/>
      <w:r w:rsidR="00906016">
        <w:rPr>
          <w:rStyle w:val="Odkaznakoment"/>
          <w:rFonts w:ascii="Cambria" w:eastAsia="Cambria" w:hAnsi="Cambria" w:cs="Times New Roman"/>
        </w:rPr>
        <w:commentReference w:id="5"/>
      </w:r>
    </w:p>
    <w:p w14:paraId="40C57053" w14:textId="5EA19ECA" w:rsidR="00844CC7" w:rsidRPr="00B8676C" w:rsidRDefault="00844CC7" w:rsidP="00855A77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B8676C">
        <w:rPr>
          <w:rFonts w:eastAsia="Times New Roman" w:cstheme="minorHAnsi"/>
          <w:color w:val="FF0000"/>
          <w:lang w:eastAsia="cs-CZ"/>
        </w:rPr>
        <w:t xml:space="preserve">Varianta 3: </w:t>
      </w:r>
      <w:r w:rsidRPr="00B8676C">
        <w:rPr>
          <w:rFonts w:eastAsia="Times New Roman" w:cstheme="minorHAnsi"/>
          <w:lang w:eastAsia="cs-CZ"/>
        </w:rPr>
        <w:t xml:space="preserve">Zadavatel rozhodl o výběru dodavatele </w:t>
      </w:r>
      <w:r w:rsidRPr="00B8676C">
        <w:rPr>
          <w:rFonts w:eastAsia="Times New Roman" w:cstheme="minorHAnsi"/>
          <w:highlight w:val="yellow"/>
          <w:lang w:eastAsia="cs-CZ"/>
        </w:rPr>
        <w:t>……………………</w:t>
      </w:r>
      <w:r w:rsidRPr="00B8676C">
        <w:rPr>
          <w:rFonts w:eastAsia="Times New Roman" w:cstheme="minorHAnsi"/>
          <w:lang w:eastAsia="cs-CZ"/>
        </w:rPr>
        <w:t xml:space="preserve">, který splnil všechny požadavky zadavatele včetně prokázání kvalifikace. Hodnocení nebylo provedeno, </w:t>
      </w:r>
      <w:commentRangeStart w:id="6"/>
      <w:r w:rsidR="003361C8" w:rsidRPr="00724C80">
        <w:rPr>
          <w:rFonts w:eastAsia="Times New Roman" w:cstheme="minorHAnsi"/>
          <w:lang w:eastAsia="cs-CZ"/>
        </w:rPr>
        <w:t>protože byla podána jedna nabídka</w:t>
      </w:r>
      <w:commentRangeEnd w:id="6"/>
      <w:r w:rsidR="003361C8">
        <w:rPr>
          <w:rStyle w:val="Odkaznakoment"/>
          <w:rFonts w:ascii="Cambria" w:eastAsia="Cambria" w:hAnsi="Cambria" w:cs="Times New Roman"/>
        </w:rPr>
        <w:commentReference w:id="6"/>
      </w:r>
      <w:r w:rsidR="003361C8" w:rsidRPr="00724C80">
        <w:rPr>
          <w:rFonts w:eastAsia="Times New Roman" w:cstheme="minorHAnsi"/>
          <w:lang w:eastAsia="cs-CZ"/>
        </w:rPr>
        <w:t>.</w:t>
      </w:r>
    </w:p>
    <w:p w14:paraId="258B61BF" w14:textId="7D1773F0" w:rsidR="00693797" w:rsidRPr="00B8676C" w:rsidRDefault="00693797" w:rsidP="00855A77">
      <w:pPr>
        <w:pStyle w:val="Odstavecseseznamem"/>
        <w:numPr>
          <w:ilvl w:val="0"/>
          <w:numId w:val="3"/>
        </w:numPr>
        <w:spacing w:before="120" w:after="120" w:line="240" w:lineRule="auto"/>
        <w:ind w:left="426" w:hanging="426"/>
        <w:jc w:val="both"/>
        <w:rPr>
          <w:rFonts w:eastAsia="Times New Roman" w:cstheme="minorHAnsi"/>
          <w:b/>
          <w:sz w:val="24"/>
          <w:szCs w:val="24"/>
          <w:lang w:eastAsia="cs-CZ"/>
        </w:rPr>
      </w:pPr>
      <w:r w:rsidRPr="00B8676C">
        <w:rPr>
          <w:rFonts w:eastAsia="Times New Roman" w:cstheme="minorHAnsi"/>
          <w:b/>
          <w:sz w:val="24"/>
          <w:szCs w:val="24"/>
          <w:lang w:eastAsia="cs-CZ"/>
        </w:rPr>
        <w:t>CENA SJEDNANÁ VE SMLOUVĚ</w:t>
      </w:r>
    </w:p>
    <w:p w14:paraId="63BE2F33" w14:textId="29C1CC5A" w:rsidR="00693797" w:rsidRPr="00B8676C" w:rsidRDefault="0015169A" w:rsidP="00855A77">
      <w:pPr>
        <w:spacing w:before="120" w:after="120" w:line="240" w:lineRule="auto"/>
        <w:rPr>
          <w:rFonts w:eastAsia="Times New Roman" w:cstheme="minorHAnsi"/>
          <w:szCs w:val="24"/>
          <w:lang w:eastAsia="cs-CZ"/>
        </w:rPr>
      </w:pPr>
      <w:r w:rsidRPr="00B8676C">
        <w:rPr>
          <w:rFonts w:eastAsia="Times New Roman" w:cstheme="minorHAnsi"/>
          <w:szCs w:val="24"/>
          <w:lang w:eastAsia="cs-CZ"/>
        </w:rPr>
        <w:t xml:space="preserve">Zadavatel uzavřel dne </w:t>
      </w:r>
      <w:r w:rsidRPr="00B8676C">
        <w:rPr>
          <w:rFonts w:eastAsia="Times New Roman" w:cstheme="minorHAnsi"/>
          <w:szCs w:val="24"/>
          <w:highlight w:val="yellow"/>
          <w:lang w:eastAsia="cs-CZ"/>
        </w:rPr>
        <w:t>…………….</w:t>
      </w:r>
      <w:r w:rsidRPr="00B8676C">
        <w:rPr>
          <w:rFonts w:eastAsia="Times New Roman" w:cstheme="minorHAnsi"/>
          <w:szCs w:val="24"/>
          <w:lang w:eastAsia="cs-CZ"/>
        </w:rPr>
        <w:t xml:space="preserve"> smlouvu s dodavatelem </w:t>
      </w:r>
      <w:r w:rsidRPr="00B8676C">
        <w:rPr>
          <w:rFonts w:eastAsia="Times New Roman" w:cstheme="minorHAnsi"/>
          <w:szCs w:val="24"/>
          <w:highlight w:val="yellow"/>
          <w:lang w:eastAsia="cs-CZ"/>
        </w:rPr>
        <w:t>……………………</w:t>
      </w:r>
      <w:r w:rsidRPr="00B8676C">
        <w:rPr>
          <w:rFonts w:eastAsia="Times New Roman" w:cstheme="minorHAnsi"/>
          <w:szCs w:val="24"/>
          <w:lang w:eastAsia="cs-CZ"/>
        </w:rPr>
        <w:t xml:space="preserve">, ve které byla sjednána cena ve výši </w:t>
      </w:r>
      <w:r w:rsidRPr="00B8676C">
        <w:rPr>
          <w:rFonts w:eastAsia="Times New Roman" w:cstheme="minorHAnsi"/>
          <w:szCs w:val="24"/>
          <w:highlight w:val="yellow"/>
          <w:lang w:eastAsia="cs-CZ"/>
        </w:rPr>
        <w:t>…………………….</w:t>
      </w:r>
      <w:r w:rsidRPr="00B8676C">
        <w:rPr>
          <w:rFonts w:eastAsia="Times New Roman" w:cstheme="minorHAnsi"/>
          <w:szCs w:val="24"/>
          <w:lang w:eastAsia="cs-CZ"/>
        </w:rPr>
        <w:t xml:space="preserve"> Kč bez DPH (</w:t>
      </w:r>
      <w:r w:rsidRPr="00B8676C">
        <w:rPr>
          <w:rFonts w:eastAsia="Times New Roman" w:cstheme="minorHAnsi"/>
          <w:szCs w:val="24"/>
          <w:highlight w:val="yellow"/>
          <w:lang w:eastAsia="cs-CZ"/>
        </w:rPr>
        <w:t>……………………..</w:t>
      </w:r>
      <w:r w:rsidRPr="00B8676C">
        <w:rPr>
          <w:rFonts w:eastAsia="Times New Roman" w:cstheme="minorHAnsi"/>
          <w:szCs w:val="24"/>
          <w:lang w:eastAsia="cs-CZ"/>
        </w:rPr>
        <w:t xml:space="preserve"> Kč vč. DPH).</w:t>
      </w:r>
    </w:p>
    <w:p w14:paraId="5E2CB017" w14:textId="1C8A221A" w:rsidR="00693797" w:rsidRPr="00B8676C" w:rsidRDefault="00693797" w:rsidP="00855A77">
      <w:pPr>
        <w:pStyle w:val="Odstavecseseznamem"/>
        <w:numPr>
          <w:ilvl w:val="0"/>
          <w:numId w:val="3"/>
        </w:numPr>
        <w:spacing w:before="120" w:after="120" w:line="240" w:lineRule="auto"/>
        <w:ind w:left="426" w:hanging="426"/>
        <w:jc w:val="both"/>
        <w:rPr>
          <w:rFonts w:eastAsia="Times New Roman" w:cstheme="minorHAnsi"/>
          <w:b/>
          <w:sz w:val="24"/>
          <w:szCs w:val="24"/>
          <w:lang w:eastAsia="cs-CZ"/>
        </w:rPr>
      </w:pPr>
      <w:r w:rsidRPr="00B8676C">
        <w:rPr>
          <w:rFonts w:eastAsia="Times New Roman" w:cstheme="minorHAnsi"/>
          <w:b/>
          <w:sz w:val="24"/>
          <w:szCs w:val="24"/>
          <w:lang w:eastAsia="cs-CZ"/>
        </w:rPr>
        <w:t>PODDODAVATELÉ</w:t>
      </w:r>
    </w:p>
    <w:p w14:paraId="42297ED7" w14:textId="39FE5C4E" w:rsidR="00BE5D62" w:rsidRPr="00B8676C" w:rsidRDefault="00BE5D62" w:rsidP="00855A77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B8676C">
        <w:rPr>
          <w:rFonts w:eastAsia="Times New Roman" w:cstheme="minorHAnsi"/>
          <w:color w:val="FF0000"/>
          <w:lang w:eastAsia="cs-CZ"/>
        </w:rPr>
        <w:t xml:space="preserve">Varianta 1: </w:t>
      </w:r>
      <w:r w:rsidRPr="00B8676C">
        <w:rPr>
          <w:rFonts w:eastAsia="Times New Roman" w:cstheme="minorHAnsi"/>
          <w:color w:val="000000" w:themeColor="text1"/>
          <w:lang w:eastAsia="cs-CZ"/>
        </w:rPr>
        <w:t>Dodavatel v nabídce uvedl, že provede zakázku samostatně bez využití poddodavatelů.</w:t>
      </w:r>
    </w:p>
    <w:p w14:paraId="51AEBFD3" w14:textId="119B3047" w:rsidR="00BE5D62" w:rsidRPr="00B8676C" w:rsidRDefault="00BE5D62" w:rsidP="00855A77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B8676C">
        <w:rPr>
          <w:rFonts w:eastAsia="Times New Roman" w:cstheme="minorHAnsi"/>
          <w:color w:val="FF0000"/>
          <w:lang w:eastAsia="cs-CZ"/>
        </w:rPr>
        <w:t xml:space="preserve">Varianta 2: </w:t>
      </w:r>
      <w:r w:rsidRPr="00B8676C">
        <w:rPr>
          <w:rFonts w:eastAsia="Times New Roman" w:cstheme="minorHAnsi"/>
          <w:lang w:eastAsia="cs-CZ"/>
        </w:rPr>
        <w:t>Dodavatel při plnění veřejné zakázky využije tyto poddodavatele:</w:t>
      </w:r>
      <w:r w:rsidR="00B944D1" w:rsidRPr="00B8676C">
        <w:rPr>
          <w:rFonts w:eastAsia="Times New Roman" w:cstheme="minorHAnsi"/>
          <w:lang w:eastAsia="cs-CZ"/>
        </w:rPr>
        <w:t xml:space="preserve"> </w:t>
      </w:r>
      <w:commentRangeStart w:id="7"/>
      <w:r w:rsidR="003361C8">
        <w:rPr>
          <w:rFonts w:eastAsia="Times New Roman" w:cstheme="minorHAnsi"/>
          <w:highlight w:val="yellow"/>
          <w:lang w:eastAsia="cs-CZ"/>
        </w:rPr>
        <w:t>……………………………</w:t>
      </w:r>
      <w:commentRangeEnd w:id="7"/>
      <w:r w:rsidR="003361C8">
        <w:rPr>
          <w:rStyle w:val="Odkaznakoment"/>
          <w:rFonts w:ascii="Cambria" w:eastAsia="Cambria" w:hAnsi="Cambria" w:cs="Times New Roman"/>
        </w:rPr>
        <w:commentReference w:id="7"/>
      </w:r>
    </w:p>
    <w:p w14:paraId="7A502662" w14:textId="77777777" w:rsidR="00290139" w:rsidRPr="00B8676C" w:rsidRDefault="00290139" w:rsidP="00855A77">
      <w:pPr>
        <w:pStyle w:val="Odstavecseseznamem"/>
        <w:numPr>
          <w:ilvl w:val="0"/>
          <w:numId w:val="3"/>
        </w:numPr>
        <w:spacing w:before="120" w:after="120" w:line="240" w:lineRule="auto"/>
        <w:ind w:left="426" w:hanging="426"/>
        <w:jc w:val="both"/>
        <w:rPr>
          <w:rFonts w:eastAsia="Times New Roman" w:cstheme="minorHAnsi"/>
          <w:b/>
          <w:sz w:val="24"/>
          <w:szCs w:val="24"/>
          <w:lang w:eastAsia="cs-CZ"/>
        </w:rPr>
      </w:pPr>
      <w:r w:rsidRPr="00B8676C">
        <w:rPr>
          <w:rFonts w:eastAsia="Times New Roman" w:cstheme="minorHAnsi"/>
          <w:b/>
          <w:sz w:val="24"/>
          <w:szCs w:val="24"/>
          <w:lang w:eastAsia="cs-CZ"/>
        </w:rPr>
        <w:t>OSOBY SE STŘETEM ZÁJMŮ</w:t>
      </w:r>
    </w:p>
    <w:p w14:paraId="696FE938" w14:textId="15416B28" w:rsidR="00290139" w:rsidRPr="00B8676C" w:rsidRDefault="00290139" w:rsidP="00855A77">
      <w:pPr>
        <w:spacing w:before="120" w:after="120" w:line="240" w:lineRule="auto"/>
        <w:jc w:val="both"/>
        <w:rPr>
          <w:rFonts w:eastAsia="Times New Roman" w:cstheme="minorHAnsi"/>
          <w:szCs w:val="24"/>
          <w:lang w:eastAsia="cs-CZ"/>
        </w:rPr>
      </w:pPr>
      <w:r w:rsidRPr="00B8676C">
        <w:rPr>
          <w:rFonts w:eastAsia="Times New Roman" w:cstheme="minorHAnsi"/>
          <w:color w:val="FF0000"/>
          <w:szCs w:val="24"/>
          <w:lang w:eastAsia="cs-CZ"/>
        </w:rPr>
        <w:t xml:space="preserve">Varianta 1: </w:t>
      </w:r>
      <w:r w:rsidRPr="00B8676C">
        <w:rPr>
          <w:rFonts w:eastAsia="Times New Roman" w:cstheme="minorHAnsi"/>
          <w:color w:val="000000" w:themeColor="text1"/>
          <w:szCs w:val="24"/>
          <w:lang w:eastAsia="cs-CZ"/>
        </w:rPr>
        <w:t>Nebyly zjištěny osoby se střetem zájmů.</w:t>
      </w:r>
    </w:p>
    <w:p w14:paraId="45F7DCDD" w14:textId="631CD476" w:rsidR="00290139" w:rsidRPr="00B8676C" w:rsidRDefault="00290139" w:rsidP="00855A77">
      <w:pPr>
        <w:spacing w:before="120" w:after="120" w:line="240" w:lineRule="auto"/>
        <w:jc w:val="both"/>
        <w:rPr>
          <w:rFonts w:eastAsia="Times New Roman" w:cstheme="minorHAnsi"/>
          <w:szCs w:val="24"/>
          <w:lang w:eastAsia="cs-CZ"/>
        </w:rPr>
      </w:pPr>
      <w:r w:rsidRPr="00B8676C">
        <w:rPr>
          <w:rFonts w:eastAsia="Times New Roman" w:cstheme="minorHAnsi"/>
          <w:color w:val="FF0000"/>
          <w:szCs w:val="24"/>
          <w:lang w:eastAsia="cs-CZ"/>
        </w:rPr>
        <w:t xml:space="preserve">Varianta 2: </w:t>
      </w:r>
      <w:r w:rsidRPr="00B8676C">
        <w:rPr>
          <w:rFonts w:eastAsia="Times New Roman" w:cstheme="minorHAnsi"/>
          <w:szCs w:val="24"/>
          <w:lang w:eastAsia="cs-CZ"/>
        </w:rPr>
        <w:t>Zadavatel zjistil následující osoby se střetem zájmů ve vztahu k výše uvedené veřejné zakázce: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3402"/>
        <w:gridCol w:w="2977"/>
        <w:gridCol w:w="3253"/>
      </w:tblGrid>
      <w:tr w:rsidR="00290139" w:rsidRPr="00B8676C" w14:paraId="5CC3BFD2" w14:textId="77777777" w:rsidTr="00687E91"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3E81AA24" w14:textId="77777777" w:rsidR="00290139" w:rsidRPr="00B8676C" w:rsidRDefault="00290139" w:rsidP="00687E91">
            <w:pPr>
              <w:spacing w:line="276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cs-CZ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0F68EC17" w14:textId="60ACFBC3" w:rsidR="00290139" w:rsidRPr="00B8676C" w:rsidRDefault="00290139" w:rsidP="00687E91">
            <w:pPr>
              <w:spacing w:line="276" w:lineRule="auto"/>
              <w:jc w:val="center"/>
              <w:rPr>
                <w:rFonts w:eastAsia="Times New Roman" w:cstheme="minorHAnsi"/>
                <w:b/>
                <w:szCs w:val="24"/>
                <w:lang w:eastAsia="cs-CZ"/>
              </w:rPr>
            </w:pPr>
            <w:r w:rsidRPr="00B8676C">
              <w:rPr>
                <w:rFonts w:eastAsia="Times New Roman" w:cstheme="minorHAnsi"/>
                <w:b/>
                <w:szCs w:val="24"/>
                <w:lang w:eastAsia="cs-CZ"/>
              </w:rPr>
              <w:t>Osoba se střetem zájmů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4735ECFF" w14:textId="7390F70B" w:rsidR="00290139" w:rsidRPr="00B8676C" w:rsidRDefault="00290139" w:rsidP="00687E91">
            <w:pPr>
              <w:spacing w:line="276" w:lineRule="auto"/>
              <w:jc w:val="center"/>
              <w:rPr>
                <w:rFonts w:eastAsia="Times New Roman" w:cstheme="minorHAnsi"/>
                <w:b/>
                <w:szCs w:val="24"/>
                <w:lang w:eastAsia="cs-CZ"/>
              </w:rPr>
            </w:pPr>
            <w:r w:rsidRPr="00B8676C">
              <w:rPr>
                <w:rFonts w:eastAsia="Times New Roman" w:cstheme="minorHAnsi"/>
                <w:b/>
                <w:szCs w:val="24"/>
                <w:lang w:eastAsia="cs-CZ"/>
              </w:rPr>
              <w:t>Zjištěný střet zájmů</w:t>
            </w:r>
          </w:p>
        </w:tc>
        <w:tc>
          <w:tcPr>
            <w:tcW w:w="3253" w:type="dxa"/>
            <w:shd w:val="clear" w:color="auto" w:fill="D9D9D9" w:themeFill="background1" w:themeFillShade="D9"/>
            <w:vAlign w:val="center"/>
          </w:tcPr>
          <w:p w14:paraId="7AD1C6C7" w14:textId="4F26B5A3" w:rsidR="00290139" w:rsidRPr="00B8676C" w:rsidRDefault="00290139" w:rsidP="00687E91">
            <w:pPr>
              <w:spacing w:line="276" w:lineRule="auto"/>
              <w:jc w:val="center"/>
              <w:rPr>
                <w:rFonts w:eastAsia="Times New Roman" w:cstheme="minorHAnsi"/>
                <w:b/>
                <w:szCs w:val="24"/>
                <w:lang w:eastAsia="cs-CZ"/>
              </w:rPr>
            </w:pPr>
            <w:r w:rsidRPr="00B8676C">
              <w:rPr>
                <w:rFonts w:eastAsia="Times New Roman" w:cstheme="minorHAnsi"/>
                <w:b/>
                <w:szCs w:val="24"/>
                <w:lang w:eastAsia="cs-CZ"/>
              </w:rPr>
              <w:t>Přijatá opatření</w:t>
            </w:r>
          </w:p>
        </w:tc>
      </w:tr>
      <w:tr w:rsidR="00290139" w:rsidRPr="00B8676C" w14:paraId="478294D3" w14:textId="77777777" w:rsidTr="00687E91">
        <w:tc>
          <w:tcPr>
            <w:tcW w:w="562" w:type="dxa"/>
            <w:vAlign w:val="center"/>
          </w:tcPr>
          <w:p w14:paraId="5CA2BB1F" w14:textId="77777777" w:rsidR="00290139" w:rsidRPr="00B8676C" w:rsidRDefault="00290139" w:rsidP="00687E91">
            <w:pPr>
              <w:spacing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cs-CZ"/>
              </w:rPr>
            </w:pPr>
            <w:r w:rsidRPr="00B8676C">
              <w:rPr>
                <w:rFonts w:eastAsia="Times New Roman" w:cstheme="minorHAnsi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3402" w:type="dxa"/>
            <w:vAlign w:val="center"/>
          </w:tcPr>
          <w:p w14:paraId="69F17A50" w14:textId="77777777" w:rsidR="00290139" w:rsidRPr="00B8676C" w:rsidRDefault="00290139" w:rsidP="00687E91">
            <w:pPr>
              <w:pStyle w:val="Bezmezer"/>
              <w:rPr>
                <w:rFonts w:cstheme="minorHAnsi"/>
                <w:b/>
                <w:sz w:val="24"/>
                <w:lang w:eastAsia="cs-CZ"/>
              </w:rPr>
            </w:pPr>
            <w:r w:rsidRPr="00B8676C">
              <w:rPr>
                <w:rFonts w:cstheme="minorHAnsi"/>
                <w:b/>
                <w:sz w:val="24"/>
                <w:highlight w:val="yellow"/>
                <w:lang w:eastAsia="cs-CZ"/>
              </w:rPr>
              <w:t>…………………………………….</w:t>
            </w:r>
          </w:p>
          <w:p w14:paraId="6FEE3809" w14:textId="4660E2D3" w:rsidR="00290139" w:rsidRPr="00B8676C" w:rsidRDefault="00290139" w:rsidP="00687E91">
            <w:pPr>
              <w:pStyle w:val="Bezmezer"/>
              <w:rPr>
                <w:rFonts w:cstheme="minorHAnsi"/>
                <w:lang w:eastAsia="cs-CZ"/>
              </w:rPr>
            </w:pPr>
            <w:r w:rsidRPr="00B8676C">
              <w:rPr>
                <w:rFonts w:cstheme="minorHAnsi"/>
                <w:lang w:eastAsia="cs-CZ"/>
              </w:rPr>
              <w:t xml:space="preserve">Funkce: </w:t>
            </w:r>
            <w:r w:rsidRPr="00B8676C">
              <w:rPr>
                <w:rFonts w:cstheme="minorHAnsi"/>
                <w:highlight w:val="yellow"/>
                <w:lang w:eastAsia="cs-CZ"/>
              </w:rPr>
              <w:t>………………………</w:t>
            </w:r>
            <w:proofErr w:type="gramStart"/>
            <w:r w:rsidRPr="00B8676C">
              <w:rPr>
                <w:rFonts w:cstheme="minorHAnsi"/>
                <w:highlight w:val="yellow"/>
                <w:lang w:eastAsia="cs-CZ"/>
              </w:rPr>
              <w:t>……..….</w:t>
            </w:r>
            <w:proofErr w:type="gramEnd"/>
            <w:r w:rsidRPr="00B8676C">
              <w:rPr>
                <w:rFonts w:cstheme="minorHAnsi"/>
                <w:highlight w:val="yellow"/>
                <w:lang w:eastAsia="cs-CZ"/>
              </w:rPr>
              <w:t>.</w:t>
            </w:r>
          </w:p>
          <w:p w14:paraId="20E89D78" w14:textId="5C170E7C" w:rsidR="00290139" w:rsidRPr="00B8676C" w:rsidRDefault="00290139" w:rsidP="00687E91">
            <w:pPr>
              <w:pStyle w:val="Bezmezer"/>
              <w:rPr>
                <w:rFonts w:cstheme="minorHAnsi"/>
                <w:lang w:eastAsia="cs-CZ"/>
              </w:rPr>
            </w:pPr>
            <w:r w:rsidRPr="00B8676C">
              <w:rPr>
                <w:rFonts w:cstheme="minorHAnsi"/>
                <w:lang w:eastAsia="cs-CZ"/>
              </w:rPr>
              <w:t xml:space="preserve">Organizace: </w:t>
            </w:r>
            <w:r w:rsidRPr="00B8676C">
              <w:rPr>
                <w:rFonts w:cstheme="minorHAnsi"/>
                <w:highlight w:val="yellow"/>
                <w:lang w:eastAsia="cs-CZ"/>
              </w:rPr>
              <w:t>………………………</w:t>
            </w:r>
            <w:proofErr w:type="gramStart"/>
            <w:r w:rsidRPr="00B8676C">
              <w:rPr>
                <w:rFonts w:cstheme="minorHAnsi"/>
                <w:highlight w:val="yellow"/>
                <w:lang w:eastAsia="cs-CZ"/>
              </w:rPr>
              <w:t>…....</w:t>
            </w:r>
            <w:proofErr w:type="gramEnd"/>
          </w:p>
        </w:tc>
        <w:tc>
          <w:tcPr>
            <w:tcW w:w="2977" w:type="dxa"/>
            <w:vAlign w:val="center"/>
          </w:tcPr>
          <w:p w14:paraId="16EDC329" w14:textId="1FAD81FF" w:rsidR="00290139" w:rsidRPr="00B8676C" w:rsidRDefault="00290139" w:rsidP="00687E91">
            <w:pPr>
              <w:jc w:val="center"/>
              <w:rPr>
                <w:rFonts w:eastAsia="Times New Roman" w:cstheme="minorHAnsi"/>
                <w:lang w:eastAsia="cs-CZ"/>
              </w:rPr>
            </w:pPr>
            <w:r w:rsidRPr="00B8676C">
              <w:rPr>
                <w:rFonts w:eastAsia="Times New Roman" w:cstheme="minorHAnsi"/>
                <w:highlight w:val="yellow"/>
                <w:lang w:eastAsia="cs-CZ"/>
              </w:rPr>
              <w:t>………………………..</w:t>
            </w:r>
          </w:p>
        </w:tc>
        <w:tc>
          <w:tcPr>
            <w:tcW w:w="3253" w:type="dxa"/>
            <w:vAlign w:val="center"/>
          </w:tcPr>
          <w:p w14:paraId="3A64C912" w14:textId="77777777" w:rsidR="00290139" w:rsidRPr="00B8676C" w:rsidRDefault="00290139" w:rsidP="00687E91">
            <w:pPr>
              <w:jc w:val="center"/>
              <w:rPr>
                <w:rFonts w:eastAsia="Times New Roman" w:cstheme="minorHAnsi"/>
                <w:lang w:eastAsia="cs-CZ"/>
              </w:rPr>
            </w:pPr>
            <w:r w:rsidRPr="00B8676C">
              <w:rPr>
                <w:rFonts w:eastAsia="Times New Roman" w:cstheme="minorHAnsi"/>
                <w:highlight w:val="yellow"/>
                <w:lang w:eastAsia="cs-CZ"/>
              </w:rPr>
              <w:t>………………………..</w:t>
            </w:r>
          </w:p>
        </w:tc>
      </w:tr>
      <w:tr w:rsidR="00290139" w:rsidRPr="00B8676C" w14:paraId="3F74F332" w14:textId="77777777" w:rsidTr="00687E91">
        <w:tc>
          <w:tcPr>
            <w:tcW w:w="562" w:type="dxa"/>
            <w:vAlign w:val="center"/>
          </w:tcPr>
          <w:p w14:paraId="779441F5" w14:textId="77777777" w:rsidR="00290139" w:rsidRPr="00B8676C" w:rsidRDefault="00290139" w:rsidP="00687E91">
            <w:pPr>
              <w:spacing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cs-CZ"/>
              </w:rPr>
            </w:pPr>
            <w:r w:rsidRPr="00B8676C">
              <w:rPr>
                <w:rFonts w:eastAsia="Times New Roman" w:cstheme="minorHAnsi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3402" w:type="dxa"/>
            <w:vAlign w:val="center"/>
          </w:tcPr>
          <w:p w14:paraId="452685CA" w14:textId="77777777" w:rsidR="00290139" w:rsidRPr="00B8676C" w:rsidRDefault="00290139" w:rsidP="00687E91">
            <w:pPr>
              <w:pStyle w:val="Bezmezer"/>
              <w:rPr>
                <w:rFonts w:cstheme="minorHAnsi"/>
                <w:b/>
                <w:sz w:val="24"/>
                <w:lang w:eastAsia="cs-CZ"/>
              </w:rPr>
            </w:pPr>
            <w:r w:rsidRPr="00B8676C">
              <w:rPr>
                <w:rFonts w:cstheme="minorHAnsi"/>
                <w:b/>
                <w:sz w:val="24"/>
                <w:highlight w:val="yellow"/>
                <w:lang w:eastAsia="cs-CZ"/>
              </w:rPr>
              <w:t>…………………………………….</w:t>
            </w:r>
          </w:p>
          <w:p w14:paraId="71E7825A" w14:textId="77777777" w:rsidR="00290139" w:rsidRPr="00B8676C" w:rsidRDefault="00290139" w:rsidP="00687E91">
            <w:pPr>
              <w:pStyle w:val="Bezmezer"/>
              <w:rPr>
                <w:rFonts w:cstheme="minorHAnsi"/>
                <w:lang w:eastAsia="cs-CZ"/>
              </w:rPr>
            </w:pPr>
            <w:r w:rsidRPr="00B8676C">
              <w:rPr>
                <w:rFonts w:cstheme="minorHAnsi"/>
                <w:lang w:eastAsia="cs-CZ"/>
              </w:rPr>
              <w:t xml:space="preserve">Funkce: </w:t>
            </w:r>
            <w:r w:rsidRPr="00B8676C">
              <w:rPr>
                <w:rFonts w:cstheme="minorHAnsi"/>
                <w:highlight w:val="yellow"/>
                <w:lang w:eastAsia="cs-CZ"/>
              </w:rPr>
              <w:t>………………………</w:t>
            </w:r>
            <w:proofErr w:type="gramStart"/>
            <w:r w:rsidRPr="00B8676C">
              <w:rPr>
                <w:rFonts w:cstheme="minorHAnsi"/>
                <w:highlight w:val="yellow"/>
                <w:lang w:eastAsia="cs-CZ"/>
              </w:rPr>
              <w:t>……..….</w:t>
            </w:r>
            <w:proofErr w:type="gramEnd"/>
            <w:r w:rsidRPr="00B8676C">
              <w:rPr>
                <w:rFonts w:cstheme="minorHAnsi"/>
                <w:highlight w:val="yellow"/>
                <w:lang w:eastAsia="cs-CZ"/>
              </w:rPr>
              <w:t>.</w:t>
            </w:r>
          </w:p>
          <w:p w14:paraId="2FF498BC" w14:textId="5980AD15" w:rsidR="00290139" w:rsidRPr="00B8676C" w:rsidRDefault="00290139" w:rsidP="00687E91">
            <w:pPr>
              <w:spacing w:line="276" w:lineRule="auto"/>
              <w:jc w:val="both"/>
              <w:rPr>
                <w:rFonts w:eastAsia="Times New Roman" w:cstheme="minorHAnsi"/>
                <w:sz w:val="24"/>
                <w:szCs w:val="24"/>
                <w:lang w:eastAsia="cs-CZ"/>
              </w:rPr>
            </w:pPr>
            <w:r w:rsidRPr="00B8676C">
              <w:rPr>
                <w:rFonts w:cstheme="minorHAnsi"/>
                <w:lang w:eastAsia="cs-CZ"/>
              </w:rPr>
              <w:t xml:space="preserve">Organizace: </w:t>
            </w:r>
            <w:r w:rsidRPr="00B8676C">
              <w:rPr>
                <w:rFonts w:cstheme="minorHAnsi"/>
                <w:highlight w:val="yellow"/>
                <w:lang w:eastAsia="cs-CZ"/>
              </w:rPr>
              <w:t>………………………</w:t>
            </w:r>
            <w:proofErr w:type="gramStart"/>
            <w:r w:rsidRPr="00B8676C">
              <w:rPr>
                <w:rFonts w:cstheme="minorHAnsi"/>
                <w:highlight w:val="yellow"/>
                <w:lang w:eastAsia="cs-CZ"/>
              </w:rPr>
              <w:t>…....</w:t>
            </w:r>
            <w:proofErr w:type="gramEnd"/>
          </w:p>
        </w:tc>
        <w:tc>
          <w:tcPr>
            <w:tcW w:w="2977" w:type="dxa"/>
            <w:vAlign w:val="center"/>
          </w:tcPr>
          <w:p w14:paraId="55943764" w14:textId="446416F2" w:rsidR="00290139" w:rsidRPr="00B8676C" w:rsidRDefault="00290139" w:rsidP="00687E91">
            <w:pPr>
              <w:jc w:val="center"/>
              <w:rPr>
                <w:rFonts w:eastAsia="Times New Roman" w:cstheme="minorHAnsi"/>
                <w:highlight w:val="yellow"/>
                <w:lang w:eastAsia="cs-CZ"/>
              </w:rPr>
            </w:pPr>
            <w:r w:rsidRPr="00B8676C">
              <w:rPr>
                <w:rFonts w:eastAsia="Times New Roman" w:cstheme="minorHAnsi"/>
                <w:highlight w:val="yellow"/>
                <w:lang w:eastAsia="cs-CZ"/>
              </w:rPr>
              <w:t>………………………..</w:t>
            </w:r>
          </w:p>
        </w:tc>
        <w:tc>
          <w:tcPr>
            <w:tcW w:w="3253" w:type="dxa"/>
            <w:vAlign w:val="center"/>
          </w:tcPr>
          <w:p w14:paraId="321DE207" w14:textId="77777777" w:rsidR="00290139" w:rsidRPr="00B8676C" w:rsidRDefault="00290139" w:rsidP="00687E91">
            <w:pPr>
              <w:jc w:val="center"/>
              <w:rPr>
                <w:rFonts w:eastAsia="Times New Roman" w:cstheme="minorHAnsi"/>
                <w:highlight w:val="yellow"/>
                <w:lang w:eastAsia="cs-CZ"/>
              </w:rPr>
            </w:pPr>
            <w:r w:rsidRPr="00B8676C">
              <w:rPr>
                <w:rFonts w:eastAsia="Times New Roman" w:cstheme="minorHAnsi"/>
                <w:highlight w:val="yellow"/>
                <w:lang w:eastAsia="cs-CZ"/>
              </w:rPr>
              <w:t>………………………..</w:t>
            </w:r>
          </w:p>
        </w:tc>
      </w:tr>
    </w:tbl>
    <w:p w14:paraId="24DF67E3" w14:textId="6AE6B406" w:rsidR="00693797" w:rsidRPr="00B8676C" w:rsidRDefault="00693797" w:rsidP="00724C80">
      <w:pPr>
        <w:pStyle w:val="Odstavecseseznamem"/>
        <w:numPr>
          <w:ilvl w:val="0"/>
          <w:numId w:val="3"/>
        </w:numPr>
        <w:spacing w:before="120" w:after="120" w:line="240" w:lineRule="auto"/>
        <w:ind w:left="426" w:hanging="426"/>
        <w:jc w:val="both"/>
        <w:rPr>
          <w:rFonts w:eastAsia="Times New Roman" w:cstheme="minorHAnsi"/>
          <w:b/>
          <w:color w:val="FF0000"/>
          <w:sz w:val="24"/>
          <w:szCs w:val="24"/>
          <w:lang w:eastAsia="cs-CZ"/>
        </w:rPr>
      </w:pPr>
      <w:r w:rsidRPr="00B8676C">
        <w:rPr>
          <w:rFonts w:eastAsia="Times New Roman" w:cstheme="minorHAnsi"/>
          <w:b/>
          <w:color w:val="FF0000"/>
          <w:sz w:val="24"/>
          <w:szCs w:val="24"/>
          <w:lang w:eastAsia="cs-CZ"/>
        </w:rPr>
        <w:t xml:space="preserve">DODAVATELÉ, SE KTERÝMI BYLA UZAVŘENA </w:t>
      </w:r>
      <w:commentRangeStart w:id="8"/>
      <w:r w:rsidR="003361C8" w:rsidRPr="003361C8">
        <w:rPr>
          <w:rFonts w:eastAsia="Times New Roman" w:cstheme="minorHAnsi"/>
          <w:b/>
          <w:color w:val="FF0000"/>
          <w:sz w:val="24"/>
          <w:szCs w:val="24"/>
          <w:lang w:eastAsia="cs-CZ"/>
        </w:rPr>
        <w:t>RÁMCOVÁ DOHODA</w:t>
      </w:r>
      <w:commentRangeEnd w:id="8"/>
      <w:r w:rsidR="003361C8">
        <w:rPr>
          <w:rStyle w:val="Odkaznakoment"/>
          <w:rFonts w:ascii="Cambria" w:eastAsia="Cambria" w:hAnsi="Cambria" w:cs="Times New Roman"/>
        </w:rPr>
        <w:commentReference w:id="8"/>
      </w:r>
    </w:p>
    <w:p w14:paraId="40DBABCC" w14:textId="4CBCA173" w:rsidR="00BE5D62" w:rsidRPr="00B8676C" w:rsidRDefault="00BE5D62" w:rsidP="00724C80">
      <w:pPr>
        <w:spacing w:before="120" w:after="120" w:line="240" w:lineRule="auto"/>
        <w:rPr>
          <w:rFonts w:eastAsia="Times New Roman" w:cstheme="minorHAnsi"/>
          <w:lang w:eastAsia="cs-CZ"/>
        </w:rPr>
      </w:pPr>
      <w:r w:rsidRPr="00B8676C">
        <w:rPr>
          <w:rFonts w:eastAsia="Times New Roman" w:cstheme="minorHAnsi"/>
          <w:lang w:eastAsia="cs-CZ"/>
        </w:rPr>
        <w:t xml:space="preserve">Zadavatel uzavřel dne </w:t>
      </w:r>
      <w:r w:rsidRPr="00B8676C">
        <w:rPr>
          <w:rFonts w:eastAsia="Times New Roman" w:cstheme="minorHAnsi"/>
          <w:highlight w:val="yellow"/>
          <w:lang w:eastAsia="cs-CZ"/>
        </w:rPr>
        <w:t>…………….</w:t>
      </w:r>
      <w:r w:rsidRPr="00B8676C">
        <w:rPr>
          <w:rFonts w:eastAsia="Times New Roman" w:cstheme="minorHAnsi"/>
          <w:lang w:eastAsia="cs-CZ"/>
        </w:rPr>
        <w:t xml:space="preserve"> Rámcovou dohodu s</w:t>
      </w:r>
      <w:r w:rsidR="003361C8">
        <w:rPr>
          <w:rFonts w:eastAsia="Times New Roman" w:cstheme="minorHAnsi"/>
          <w:lang w:eastAsia="cs-CZ"/>
        </w:rPr>
        <w:t> </w:t>
      </w:r>
      <w:r w:rsidRPr="003361C8">
        <w:rPr>
          <w:rFonts w:eastAsia="Times New Roman" w:cstheme="minorHAnsi"/>
          <w:highlight w:val="yellow"/>
          <w:lang w:eastAsia="cs-CZ"/>
        </w:rPr>
        <w:t>dodavatelem</w:t>
      </w:r>
      <w:r w:rsidR="003361C8" w:rsidRPr="003361C8">
        <w:rPr>
          <w:rFonts w:eastAsia="Times New Roman" w:cstheme="minorHAnsi"/>
          <w:highlight w:val="yellow"/>
          <w:lang w:eastAsia="cs-CZ"/>
        </w:rPr>
        <w:t>/dodavateli</w:t>
      </w:r>
      <w:r w:rsidRPr="00B8676C">
        <w:rPr>
          <w:rFonts w:eastAsia="Times New Roman" w:cstheme="minorHAnsi"/>
          <w:lang w:eastAsia="cs-CZ"/>
        </w:rPr>
        <w:t xml:space="preserve"> </w:t>
      </w:r>
      <w:r w:rsidRPr="00B8676C">
        <w:rPr>
          <w:rFonts w:eastAsia="Times New Roman" w:cstheme="minorHAnsi"/>
          <w:highlight w:val="yellow"/>
          <w:lang w:eastAsia="cs-CZ"/>
        </w:rPr>
        <w:t>……………………</w:t>
      </w:r>
    </w:p>
    <w:p w14:paraId="7A4B0A72" w14:textId="653E9A07" w:rsidR="00693797" w:rsidRPr="00B8676C" w:rsidRDefault="00693797" w:rsidP="00724C80">
      <w:pPr>
        <w:pStyle w:val="Odstavecseseznamem"/>
        <w:numPr>
          <w:ilvl w:val="0"/>
          <w:numId w:val="3"/>
        </w:numPr>
        <w:spacing w:before="120" w:after="120" w:line="240" w:lineRule="auto"/>
        <w:ind w:left="426" w:hanging="426"/>
        <w:jc w:val="both"/>
        <w:rPr>
          <w:rFonts w:eastAsia="Times New Roman" w:cstheme="minorHAnsi"/>
          <w:b/>
          <w:color w:val="FF0000"/>
          <w:sz w:val="24"/>
          <w:szCs w:val="24"/>
          <w:lang w:eastAsia="cs-CZ"/>
        </w:rPr>
      </w:pPr>
      <w:r w:rsidRPr="00B8676C">
        <w:rPr>
          <w:rFonts w:eastAsia="Times New Roman" w:cstheme="minorHAnsi"/>
          <w:b/>
          <w:color w:val="FF0000"/>
          <w:sz w:val="24"/>
          <w:szCs w:val="24"/>
          <w:lang w:eastAsia="cs-CZ"/>
        </w:rPr>
        <w:t xml:space="preserve">ODŮVODNĚNÍ POUŽITÍ </w:t>
      </w:r>
      <w:commentRangeStart w:id="9"/>
      <w:r w:rsidRPr="00B8676C">
        <w:rPr>
          <w:rFonts w:eastAsia="Times New Roman" w:cstheme="minorHAnsi"/>
          <w:b/>
          <w:color w:val="FF0000"/>
          <w:sz w:val="24"/>
          <w:szCs w:val="24"/>
          <w:lang w:eastAsia="cs-CZ"/>
        </w:rPr>
        <w:t>JŘSU/JŘBU/ZJEDNODUŠENÉHO REŽIMU</w:t>
      </w:r>
      <w:commentRangeEnd w:id="9"/>
      <w:r w:rsidR="003361C8">
        <w:rPr>
          <w:rStyle w:val="Odkaznakoment"/>
          <w:rFonts w:ascii="Cambria" w:eastAsia="Cambria" w:hAnsi="Cambria" w:cs="Times New Roman"/>
        </w:rPr>
        <w:commentReference w:id="9"/>
      </w:r>
    </w:p>
    <w:p w14:paraId="3F957C26" w14:textId="32E65EC0" w:rsidR="00BE5D62" w:rsidRPr="00B8676C" w:rsidRDefault="00BE5D62" w:rsidP="00724C80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B8676C">
        <w:rPr>
          <w:rFonts w:eastAsia="Times New Roman" w:cstheme="minorHAnsi"/>
          <w:lang w:eastAsia="cs-CZ"/>
        </w:rPr>
        <w:lastRenderedPageBreak/>
        <w:t xml:space="preserve">Zadavatel využil </w:t>
      </w:r>
      <w:r w:rsidRPr="00B8676C">
        <w:rPr>
          <w:rFonts w:eastAsia="Times New Roman" w:cstheme="minorHAnsi"/>
          <w:highlight w:val="yellow"/>
          <w:lang w:eastAsia="cs-CZ"/>
        </w:rPr>
        <w:t xml:space="preserve">jednací řízení bez uveřejnění (JŘBU) na základě § 63 odst. 3 písm. b) ZZVZ, </w:t>
      </w:r>
      <w:r w:rsidR="0050446C" w:rsidRPr="00724C80">
        <w:rPr>
          <w:rFonts w:eastAsia="Times New Roman" w:cstheme="minorHAnsi"/>
          <w:highlight w:val="yellow"/>
          <w:lang w:eastAsia="cs-CZ"/>
        </w:rPr>
        <w:t xml:space="preserve">protože </w:t>
      </w:r>
      <w:commentRangeStart w:id="10"/>
      <w:r w:rsidR="0050446C" w:rsidRPr="00724C80">
        <w:rPr>
          <w:rFonts w:eastAsia="Times New Roman" w:cstheme="minorHAnsi"/>
          <w:highlight w:val="yellow"/>
          <w:lang w:eastAsia="cs-CZ"/>
        </w:rPr>
        <w:t>předmět veřejné zakázky může splnit jediný dodavatel a z technických důvodů neexistuje hospodářská soutěž</w:t>
      </w:r>
      <w:r w:rsidR="0050446C">
        <w:rPr>
          <w:rFonts w:eastAsia="Times New Roman" w:cstheme="minorHAnsi"/>
          <w:highlight w:val="yellow"/>
          <w:lang w:eastAsia="cs-CZ"/>
        </w:rPr>
        <w:t xml:space="preserve"> </w:t>
      </w:r>
      <w:commentRangeEnd w:id="10"/>
      <w:r w:rsidR="0050446C">
        <w:rPr>
          <w:rStyle w:val="Odkaznakoment"/>
          <w:rFonts w:ascii="Cambria" w:eastAsia="Cambria" w:hAnsi="Cambria" w:cs="Times New Roman"/>
        </w:rPr>
        <w:commentReference w:id="10"/>
      </w:r>
      <w:r w:rsidRPr="00B8676C">
        <w:rPr>
          <w:rFonts w:eastAsia="Times New Roman" w:cstheme="minorHAnsi"/>
          <w:highlight w:val="yellow"/>
          <w:lang w:eastAsia="cs-CZ"/>
        </w:rPr>
        <w:t>…………………………….</w:t>
      </w:r>
    </w:p>
    <w:p w14:paraId="2DA7DB3B" w14:textId="6BAF4DB9" w:rsidR="00693797" w:rsidRPr="00B8676C" w:rsidRDefault="00693797" w:rsidP="00724C80">
      <w:pPr>
        <w:pStyle w:val="Odstavecseseznamem"/>
        <w:numPr>
          <w:ilvl w:val="0"/>
          <w:numId w:val="3"/>
        </w:numPr>
        <w:spacing w:before="120" w:after="120" w:line="240" w:lineRule="auto"/>
        <w:ind w:left="426" w:hanging="426"/>
        <w:jc w:val="both"/>
        <w:rPr>
          <w:rFonts w:eastAsia="Times New Roman" w:cstheme="minorHAnsi"/>
          <w:b/>
          <w:color w:val="FF0000"/>
          <w:sz w:val="24"/>
          <w:szCs w:val="24"/>
          <w:lang w:eastAsia="cs-CZ"/>
        </w:rPr>
      </w:pPr>
      <w:r w:rsidRPr="00B8676C">
        <w:rPr>
          <w:rFonts w:eastAsia="Times New Roman" w:cstheme="minorHAnsi"/>
          <w:b/>
          <w:color w:val="FF0000"/>
          <w:sz w:val="24"/>
          <w:szCs w:val="24"/>
          <w:lang w:eastAsia="cs-CZ"/>
        </w:rPr>
        <w:t>ODŮVODNĚNÍ ZRUŠENÍ ZADÁVACÍHO ŘÍZENÍ</w:t>
      </w:r>
    </w:p>
    <w:p w14:paraId="20AE734E" w14:textId="5EB0C723" w:rsidR="00BE5D62" w:rsidRPr="00B8676C" w:rsidRDefault="00BE5D62" w:rsidP="00724C80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B8676C">
        <w:rPr>
          <w:rFonts w:eastAsia="Times New Roman" w:cstheme="minorHAnsi"/>
          <w:lang w:eastAsia="cs-CZ"/>
        </w:rPr>
        <w:t xml:space="preserve">Zadávací řízení bylo zrušeno na základě § </w:t>
      </w:r>
      <w:r w:rsidR="00695B00" w:rsidRPr="00B8676C">
        <w:rPr>
          <w:rFonts w:eastAsia="Times New Roman" w:cstheme="minorHAnsi"/>
          <w:lang w:eastAsia="cs-CZ"/>
        </w:rPr>
        <w:t xml:space="preserve">127 </w:t>
      </w:r>
      <w:r w:rsidR="00695B00" w:rsidRPr="00B8676C">
        <w:rPr>
          <w:rFonts w:eastAsia="Times New Roman" w:cstheme="minorHAnsi"/>
          <w:highlight w:val="yellow"/>
          <w:lang w:eastAsia="cs-CZ"/>
        </w:rPr>
        <w:t>odst.</w:t>
      </w:r>
      <w:r w:rsidR="00695B00" w:rsidRPr="0050446C">
        <w:rPr>
          <w:rFonts w:eastAsia="Times New Roman" w:cstheme="minorHAnsi"/>
          <w:highlight w:val="yellow"/>
          <w:lang w:eastAsia="cs-CZ"/>
        </w:rPr>
        <w:t xml:space="preserve"> </w:t>
      </w:r>
      <w:r w:rsidR="0050446C" w:rsidRPr="0050446C">
        <w:rPr>
          <w:rFonts w:eastAsia="Times New Roman" w:cstheme="minorHAnsi"/>
          <w:highlight w:val="yellow"/>
          <w:lang w:eastAsia="cs-CZ"/>
        </w:rPr>
        <w:t>…</w:t>
      </w:r>
      <w:r w:rsidR="00695B00" w:rsidRPr="00B8676C">
        <w:rPr>
          <w:rFonts w:eastAsia="Times New Roman" w:cstheme="minorHAnsi"/>
          <w:lang w:eastAsia="cs-CZ"/>
        </w:rPr>
        <w:t xml:space="preserve"> ZZVZ, neboť </w:t>
      </w:r>
      <w:commentRangeStart w:id="11"/>
      <w:r w:rsidR="0050446C" w:rsidRPr="00590C0A">
        <w:rPr>
          <w:rFonts w:eastAsia="Times New Roman" w:cstheme="minorHAnsi"/>
          <w:highlight w:val="yellow"/>
          <w:lang w:eastAsia="cs-CZ"/>
        </w:rPr>
        <w:t>…………</w:t>
      </w:r>
      <w:proofErr w:type="gramStart"/>
      <w:r w:rsidR="0050446C" w:rsidRPr="00590C0A">
        <w:rPr>
          <w:rFonts w:eastAsia="Times New Roman" w:cstheme="minorHAnsi"/>
          <w:highlight w:val="yellow"/>
          <w:lang w:eastAsia="cs-CZ"/>
        </w:rPr>
        <w:t>…….</w:t>
      </w:r>
      <w:commentRangeEnd w:id="11"/>
      <w:proofErr w:type="gramEnd"/>
      <w:r w:rsidR="0050446C">
        <w:rPr>
          <w:rStyle w:val="Odkaznakoment"/>
          <w:rFonts w:ascii="Cambria" w:eastAsia="Cambria" w:hAnsi="Cambria" w:cs="Times New Roman"/>
        </w:rPr>
        <w:commentReference w:id="11"/>
      </w:r>
      <w:r w:rsidR="00695B00" w:rsidRPr="00B8676C">
        <w:rPr>
          <w:rFonts w:eastAsia="Times New Roman" w:cstheme="minorHAnsi"/>
          <w:lang w:eastAsia="cs-CZ"/>
        </w:rPr>
        <w:t>.</w:t>
      </w:r>
    </w:p>
    <w:p w14:paraId="3F459D5B" w14:textId="2454F3FE" w:rsidR="00693797" w:rsidRPr="00B8676C" w:rsidRDefault="00693797" w:rsidP="00724C80">
      <w:pPr>
        <w:pStyle w:val="Odstavecseseznamem"/>
        <w:numPr>
          <w:ilvl w:val="0"/>
          <w:numId w:val="3"/>
        </w:numPr>
        <w:spacing w:before="120" w:after="120" w:line="240" w:lineRule="auto"/>
        <w:ind w:left="426" w:hanging="426"/>
        <w:jc w:val="both"/>
        <w:rPr>
          <w:rFonts w:eastAsia="Times New Roman" w:cstheme="minorHAnsi"/>
          <w:b/>
          <w:color w:val="FF0000"/>
          <w:sz w:val="24"/>
          <w:szCs w:val="24"/>
          <w:lang w:eastAsia="cs-CZ"/>
        </w:rPr>
      </w:pPr>
      <w:r w:rsidRPr="00B8676C">
        <w:rPr>
          <w:rFonts w:eastAsia="Times New Roman" w:cstheme="minorHAnsi"/>
          <w:b/>
          <w:color w:val="FF0000"/>
          <w:sz w:val="24"/>
          <w:szCs w:val="24"/>
          <w:lang w:eastAsia="cs-CZ"/>
        </w:rPr>
        <w:t xml:space="preserve">ODŮVODNĚNÍ POUŽITÍ </w:t>
      </w:r>
      <w:commentRangeStart w:id="12"/>
      <w:r w:rsidRPr="00B8676C">
        <w:rPr>
          <w:rFonts w:eastAsia="Times New Roman" w:cstheme="minorHAnsi"/>
          <w:b/>
          <w:color w:val="FF0000"/>
          <w:sz w:val="24"/>
          <w:szCs w:val="24"/>
          <w:lang w:eastAsia="cs-CZ"/>
        </w:rPr>
        <w:t>JINÝCH KOMUNIKAČNÍCH PROSTŘEDKŮ</w:t>
      </w:r>
      <w:commentRangeEnd w:id="12"/>
      <w:r w:rsidR="0050446C">
        <w:rPr>
          <w:rStyle w:val="Odkaznakoment"/>
          <w:rFonts w:ascii="Cambria" w:eastAsia="Cambria" w:hAnsi="Cambria" w:cs="Times New Roman"/>
        </w:rPr>
        <w:commentReference w:id="12"/>
      </w:r>
    </w:p>
    <w:p w14:paraId="6C52937B" w14:textId="0FA5F973" w:rsidR="00695B00" w:rsidRPr="00B8676C" w:rsidRDefault="00695B00" w:rsidP="00724C80">
      <w:pPr>
        <w:spacing w:before="120" w:after="120" w:line="240" w:lineRule="auto"/>
        <w:jc w:val="both"/>
        <w:rPr>
          <w:rFonts w:eastAsia="Times New Roman" w:cstheme="minorHAnsi"/>
          <w:szCs w:val="24"/>
          <w:lang w:eastAsia="cs-CZ"/>
        </w:rPr>
      </w:pPr>
      <w:r w:rsidRPr="00B8676C">
        <w:rPr>
          <w:rFonts w:eastAsia="Times New Roman" w:cstheme="minorHAnsi"/>
          <w:szCs w:val="24"/>
          <w:highlight w:val="yellow"/>
          <w:lang w:eastAsia="cs-CZ"/>
        </w:rPr>
        <w:t xml:space="preserve">Z důvodu výpadku </w:t>
      </w:r>
      <w:r w:rsidR="0050446C">
        <w:rPr>
          <w:rFonts w:eastAsia="Times New Roman" w:cstheme="minorHAnsi"/>
          <w:szCs w:val="24"/>
          <w:highlight w:val="yellow"/>
          <w:lang w:eastAsia="cs-CZ"/>
        </w:rPr>
        <w:t>elektronického nástroje …………</w:t>
      </w:r>
      <w:r w:rsidRPr="00B8676C">
        <w:rPr>
          <w:rFonts w:eastAsia="Times New Roman" w:cstheme="minorHAnsi"/>
          <w:szCs w:val="24"/>
          <w:highlight w:val="yellow"/>
          <w:lang w:eastAsia="cs-CZ"/>
        </w:rPr>
        <w:t xml:space="preserve"> bylo připuštěno podání nabídek v listinné podobě.</w:t>
      </w:r>
    </w:p>
    <w:p w14:paraId="39362241" w14:textId="5CD71858" w:rsidR="00693797" w:rsidRPr="00B8676C" w:rsidRDefault="00693797" w:rsidP="00724C80">
      <w:pPr>
        <w:pStyle w:val="Odstavecseseznamem"/>
        <w:numPr>
          <w:ilvl w:val="0"/>
          <w:numId w:val="3"/>
        </w:numPr>
        <w:spacing w:before="120" w:after="120" w:line="240" w:lineRule="auto"/>
        <w:ind w:left="426" w:hanging="426"/>
        <w:jc w:val="both"/>
        <w:rPr>
          <w:rFonts w:eastAsia="Times New Roman" w:cstheme="minorHAnsi"/>
          <w:b/>
          <w:color w:val="FF0000"/>
          <w:sz w:val="24"/>
          <w:szCs w:val="24"/>
          <w:lang w:eastAsia="cs-CZ"/>
        </w:rPr>
      </w:pPr>
      <w:r w:rsidRPr="00B8676C">
        <w:rPr>
          <w:rFonts w:eastAsia="Times New Roman" w:cstheme="minorHAnsi"/>
          <w:b/>
          <w:color w:val="FF0000"/>
          <w:sz w:val="24"/>
          <w:szCs w:val="24"/>
          <w:lang w:eastAsia="cs-CZ"/>
        </w:rPr>
        <w:t xml:space="preserve">NEROZDĚLENÍ VEŘEJNÉ ZAKÁZKY NA </w:t>
      </w:r>
      <w:commentRangeStart w:id="13"/>
      <w:r w:rsidRPr="00B8676C">
        <w:rPr>
          <w:rFonts w:eastAsia="Times New Roman" w:cstheme="minorHAnsi"/>
          <w:b/>
          <w:color w:val="FF0000"/>
          <w:sz w:val="24"/>
          <w:szCs w:val="24"/>
          <w:lang w:eastAsia="cs-CZ"/>
        </w:rPr>
        <w:t>ČÁSTI</w:t>
      </w:r>
      <w:commentRangeEnd w:id="13"/>
      <w:r w:rsidR="0050446C">
        <w:rPr>
          <w:rStyle w:val="Odkaznakoment"/>
          <w:rFonts w:ascii="Cambria" w:eastAsia="Cambria" w:hAnsi="Cambria" w:cs="Times New Roman"/>
        </w:rPr>
        <w:commentReference w:id="13"/>
      </w:r>
    </w:p>
    <w:p w14:paraId="387CD82B" w14:textId="54FCFBEC" w:rsidR="00290139" w:rsidRPr="00B8676C" w:rsidRDefault="00290139" w:rsidP="00724C80">
      <w:pPr>
        <w:spacing w:before="120" w:after="120" w:line="240" w:lineRule="auto"/>
        <w:jc w:val="both"/>
        <w:rPr>
          <w:rFonts w:eastAsia="Times New Roman" w:cstheme="minorHAnsi"/>
          <w:szCs w:val="24"/>
          <w:lang w:eastAsia="cs-CZ"/>
        </w:rPr>
      </w:pPr>
      <w:r w:rsidRPr="00B8676C">
        <w:rPr>
          <w:rFonts w:eastAsia="Times New Roman" w:cstheme="minorHAnsi"/>
          <w:szCs w:val="24"/>
          <w:highlight w:val="yellow"/>
          <w:lang w:eastAsia="cs-CZ"/>
        </w:rPr>
        <w:t>Zadavatel nerozdělil nadlimitní veřejnou zakázku na části, protože se jedná o jeden funkční celek a plnění může zajistit jeden dodavatel.</w:t>
      </w:r>
    </w:p>
    <w:p w14:paraId="42CDD5E4" w14:textId="74D6C2B1" w:rsidR="00693797" w:rsidRPr="00B8676C" w:rsidRDefault="00693797" w:rsidP="00724C80">
      <w:pPr>
        <w:pStyle w:val="Odstavecseseznamem"/>
        <w:numPr>
          <w:ilvl w:val="0"/>
          <w:numId w:val="3"/>
        </w:numPr>
        <w:spacing w:before="120" w:after="120" w:line="240" w:lineRule="auto"/>
        <w:ind w:left="426" w:hanging="426"/>
        <w:jc w:val="both"/>
        <w:rPr>
          <w:rFonts w:eastAsia="Times New Roman" w:cstheme="minorHAnsi"/>
          <w:b/>
          <w:color w:val="FF0000"/>
          <w:sz w:val="24"/>
          <w:szCs w:val="24"/>
          <w:lang w:eastAsia="cs-CZ"/>
        </w:rPr>
      </w:pPr>
      <w:r w:rsidRPr="00B8676C">
        <w:rPr>
          <w:rFonts w:eastAsia="Times New Roman" w:cstheme="minorHAnsi"/>
          <w:b/>
          <w:color w:val="FF0000"/>
          <w:sz w:val="24"/>
          <w:szCs w:val="24"/>
          <w:lang w:eastAsia="cs-CZ"/>
        </w:rPr>
        <w:t xml:space="preserve">ODŮVODNĚNÍ </w:t>
      </w:r>
      <w:commentRangeStart w:id="14"/>
      <w:r w:rsidRPr="00B8676C">
        <w:rPr>
          <w:rFonts w:eastAsia="Times New Roman" w:cstheme="minorHAnsi"/>
          <w:b/>
          <w:color w:val="FF0000"/>
          <w:sz w:val="24"/>
          <w:szCs w:val="24"/>
          <w:lang w:eastAsia="cs-CZ"/>
        </w:rPr>
        <w:t>POŽADAVKU NA STANOVENÍ OBRATU</w:t>
      </w:r>
      <w:commentRangeEnd w:id="14"/>
      <w:r w:rsidR="0050446C">
        <w:rPr>
          <w:rStyle w:val="Odkaznakoment"/>
          <w:rFonts w:ascii="Cambria" w:eastAsia="Cambria" w:hAnsi="Cambria" w:cs="Times New Roman"/>
        </w:rPr>
        <w:commentReference w:id="14"/>
      </w:r>
    </w:p>
    <w:p w14:paraId="441EA5C8" w14:textId="3AB2B659" w:rsidR="00693797" w:rsidRPr="00B8676C" w:rsidRDefault="00DD7CAC" w:rsidP="00724C80">
      <w:pPr>
        <w:spacing w:before="120" w:after="120" w:line="240" w:lineRule="auto"/>
        <w:jc w:val="both"/>
        <w:rPr>
          <w:rFonts w:eastAsia="Times New Roman" w:cstheme="minorHAnsi"/>
          <w:szCs w:val="24"/>
          <w:lang w:eastAsia="cs-CZ"/>
        </w:rPr>
      </w:pPr>
      <w:r w:rsidRPr="00B8676C">
        <w:rPr>
          <w:rFonts w:eastAsia="Times New Roman" w:cstheme="minorHAnsi"/>
          <w:szCs w:val="24"/>
          <w:highlight w:val="yellow"/>
          <w:lang w:eastAsia="cs-CZ"/>
        </w:rPr>
        <w:t>V</w:t>
      </w:r>
      <w:r w:rsidR="00FA49E0" w:rsidRPr="00B8676C">
        <w:rPr>
          <w:rFonts w:eastAsia="Times New Roman" w:cstheme="minorHAnsi"/>
          <w:szCs w:val="24"/>
          <w:highlight w:val="yellow"/>
          <w:lang w:eastAsia="cs-CZ"/>
        </w:rPr>
        <w:t> </w:t>
      </w:r>
      <w:r w:rsidRPr="00B8676C">
        <w:rPr>
          <w:rFonts w:eastAsia="Times New Roman" w:cstheme="minorHAnsi"/>
          <w:szCs w:val="24"/>
          <w:highlight w:val="yellow"/>
          <w:lang w:eastAsia="cs-CZ"/>
        </w:rPr>
        <w:t>Zadá</w:t>
      </w:r>
      <w:r w:rsidR="00FA49E0" w:rsidRPr="00B8676C">
        <w:rPr>
          <w:rFonts w:eastAsia="Times New Roman" w:cstheme="minorHAnsi"/>
          <w:szCs w:val="24"/>
          <w:highlight w:val="yellow"/>
          <w:lang w:eastAsia="cs-CZ"/>
        </w:rPr>
        <w:t>vací dokumentaci byl stanoven požadavek na prokázání obratu ……………………. Důvodem je hodnota této veřejné zakázky …………………………….</w:t>
      </w:r>
    </w:p>
    <w:p w14:paraId="613153FA" w14:textId="77777777" w:rsidR="002A7884" w:rsidRPr="00B8676C" w:rsidRDefault="002A7884" w:rsidP="00724C80">
      <w:pPr>
        <w:pStyle w:val="Odstavecseseznamem"/>
        <w:numPr>
          <w:ilvl w:val="0"/>
          <w:numId w:val="3"/>
        </w:numPr>
        <w:spacing w:before="120" w:after="120" w:line="240" w:lineRule="auto"/>
        <w:ind w:left="426" w:hanging="426"/>
        <w:jc w:val="both"/>
        <w:rPr>
          <w:rFonts w:eastAsia="Times New Roman" w:cstheme="minorHAnsi"/>
          <w:b/>
          <w:color w:val="FF0000"/>
          <w:sz w:val="24"/>
          <w:szCs w:val="24"/>
          <w:lang w:eastAsia="cs-CZ"/>
        </w:rPr>
      </w:pPr>
      <w:r w:rsidRPr="00B8676C">
        <w:rPr>
          <w:rFonts w:eastAsia="Times New Roman" w:cstheme="minorHAnsi"/>
          <w:b/>
          <w:color w:val="FF0000"/>
          <w:sz w:val="24"/>
          <w:szCs w:val="24"/>
          <w:lang w:eastAsia="cs-CZ"/>
        </w:rPr>
        <w:t xml:space="preserve">INFORMACE O </w:t>
      </w:r>
      <w:commentRangeStart w:id="15"/>
      <w:r w:rsidRPr="00B8676C">
        <w:rPr>
          <w:rFonts w:eastAsia="Times New Roman" w:cstheme="minorHAnsi"/>
          <w:b/>
          <w:color w:val="FF0000"/>
          <w:sz w:val="24"/>
          <w:szCs w:val="24"/>
          <w:lang w:eastAsia="cs-CZ"/>
        </w:rPr>
        <w:t>NÁMITKÁCH</w:t>
      </w:r>
      <w:commentRangeEnd w:id="15"/>
      <w:r w:rsidR="0050446C">
        <w:rPr>
          <w:rStyle w:val="Odkaznakoment"/>
          <w:rFonts w:ascii="Cambria" w:eastAsia="Cambria" w:hAnsi="Cambria" w:cs="Times New Roman"/>
        </w:rPr>
        <w:commentReference w:id="15"/>
      </w:r>
      <w:r w:rsidRPr="00B8676C">
        <w:rPr>
          <w:rFonts w:eastAsia="Times New Roman" w:cstheme="minorHAnsi"/>
          <w:b/>
          <w:color w:val="FF0000"/>
          <w:sz w:val="24"/>
          <w:szCs w:val="24"/>
          <w:lang w:eastAsia="cs-CZ"/>
        </w:rPr>
        <w:t xml:space="preserve"> </w:t>
      </w:r>
    </w:p>
    <w:p w14:paraId="3C6F76C3" w14:textId="77777777" w:rsidR="002A7884" w:rsidRPr="00B8676C" w:rsidRDefault="002A7884" w:rsidP="00724C80">
      <w:pPr>
        <w:spacing w:before="120" w:after="120" w:line="240" w:lineRule="auto"/>
        <w:jc w:val="both"/>
        <w:rPr>
          <w:rFonts w:eastAsia="Times New Roman" w:cstheme="minorHAnsi"/>
          <w:color w:val="FF0000"/>
          <w:szCs w:val="24"/>
          <w:highlight w:val="yellow"/>
          <w:lang w:eastAsia="cs-CZ"/>
        </w:rPr>
      </w:pPr>
      <w:r w:rsidRPr="00B8676C">
        <w:rPr>
          <w:rFonts w:eastAsia="Times New Roman" w:cstheme="minorHAnsi"/>
          <w:b/>
          <w:color w:val="FF0000"/>
          <w:szCs w:val="24"/>
          <w:highlight w:val="yellow"/>
          <w:lang w:eastAsia="cs-CZ"/>
        </w:rPr>
        <w:t>Varianta 1:</w:t>
      </w:r>
      <w:r w:rsidRPr="00B8676C">
        <w:rPr>
          <w:rFonts w:eastAsia="Times New Roman" w:cstheme="minorHAnsi"/>
          <w:color w:val="FF0000"/>
          <w:szCs w:val="24"/>
          <w:highlight w:val="yellow"/>
          <w:lang w:eastAsia="cs-CZ"/>
        </w:rPr>
        <w:t xml:space="preserve"> V rámci zadávacího řízení nebyly podány námitky.</w:t>
      </w:r>
    </w:p>
    <w:p w14:paraId="1B2BE19F" w14:textId="77777777" w:rsidR="002A7884" w:rsidRPr="00B8676C" w:rsidRDefault="002A7884" w:rsidP="00724C80">
      <w:pPr>
        <w:spacing w:before="120" w:after="120" w:line="240" w:lineRule="auto"/>
        <w:jc w:val="both"/>
        <w:rPr>
          <w:rFonts w:eastAsia="Times New Roman" w:cstheme="minorHAnsi"/>
          <w:color w:val="FF0000"/>
          <w:szCs w:val="24"/>
          <w:lang w:eastAsia="cs-CZ"/>
        </w:rPr>
      </w:pPr>
      <w:r w:rsidRPr="00B8676C">
        <w:rPr>
          <w:rFonts w:eastAsia="Times New Roman" w:cstheme="minorHAnsi"/>
          <w:b/>
          <w:color w:val="FF0000"/>
          <w:szCs w:val="24"/>
          <w:highlight w:val="yellow"/>
          <w:lang w:eastAsia="cs-CZ"/>
        </w:rPr>
        <w:t>Varianta 2:</w:t>
      </w:r>
      <w:r w:rsidRPr="00B8676C">
        <w:rPr>
          <w:rFonts w:eastAsia="Times New Roman" w:cstheme="minorHAnsi"/>
          <w:color w:val="FF0000"/>
          <w:szCs w:val="24"/>
          <w:highlight w:val="yellow"/>
          <w:lang w:eastAsia="cs-CZ"/>
        </w:rPr>
        <w:t xml:space="preserve"> V rámci zadávacího řízení podal/i námitky </w:t>
      </w:r>
      <w:commentRangeStart w:id="16"/>
      <w:r w:rsidRPr="00B8676C">
        <w:rPr>
          <w:rFonts w:eastAsia="Times New Roman" w:cstheme="minorHAnsi"/>
          <w:color w:val="FF0000"/>
          <w:szCs w:val="24"/>
          <w:highlight w:val="yellow"/>
          <w:lang w:eastAsia="cs-CZ"/>
        </w:rPr>
        <w:t xml:space="preserve">…… </w:t>
      </w:r>
      <w:commentRangeEnd w:id="16"/>
      <w:r w:rsidR="0050446C">
        <w:rPr>
          <w:rStyle w:val="Odkaznakoment"/>
          <w:rFonts w:ascii="Cambria" w:eastAsia="Cambria" w:hAnsi="Cambria" w:cs="Times New Roman"/>
        </w:rPr>
        <w:commentReference w:id="16"/>
      </w:r>
      <w:r w:rsidRPr="00B8676C">
        <w:rPr>
          <w:rFonts w:eastAsia="Times New Roman" w:cstheme="minorHAnsi"/>
          <w:color w:val="FF0000"/>
          <w:szCs w:val="24"/>
          <w:highlight w:val="yellow"/>
          <w:lang w:eastAsia="cs-CZ"/>
        </w:rPr>
        <w:t xml:space="preserve">účastník/účastníci zadávacího řízení. Zadavatel tyto námitky vypořádal </w:t>
      </w:r>
      <w:commentRangeStart w:id="17"/>
      <w:r w:rsidRPr="00B8676C">
        <w:rPr>
          <w:rFonts w:eastAsia="Times New Roman" w:cstheme="minorHAnsi"/>
          <w:color w:val="FF0000"/>
          <w:szCs w:val="24"/>
          <w:highlight w:val="yellow"/>
          <w:lang w:eastAsia="cs-CZ"/>
        </w:rPr>
        <w:t>………</w:t>
      </w:r>
      <w:commentRangeEnd w:id="17"/>
      <w:r w:rsidR="009A6B81">
        <w:rPr>
          <w:rStyle w:val="Odkaznakoment"/>
          <w:rFonts w:ascii="Cambria" w:eastAsia="Cambria" w:hAnsi="Cambria" w:cs="Times New Roman"/>
        </w:rPr>
        <w:commentReference w:id="17"/>
      </w:r>
    </w:p>
    <w:p w14:paraId="7FD6741C" w14:textId="77777777" w:rsidR="002A7884" w:rsidRPr="00B8676C" w:rsidRDefault="002A7884" w:rsidP="00724C80">
      <w:pPr>
        <w:spacing w:before="120" w:after="120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</w:p>
    <w:p w14:paraId="5C247BE2" w14:textId="77777777" w:rsidR="009A6B81" w:rsidRDefault="009A6B81" w:rsidP="009A6B81">
      <w:pPr>
        <w:spacing w:before="120" w:after="0"/>
        <w:rPr>
          <w:lang w:eastAsia="cs-CZ"/>
        </w:rPr>
      </w:pPr>
      <w:r w:rsidRPr="00B756A3">
        <w:rPr>
          <w:rFonts w:eastAsia="Times New Roman" w:cs="Calibri"/>
          <w:szCs w:val="24"/>
          <w:lang w:eastAsia="cs-CZ"/>
        </w:rPr>
        <w:t xml:space="preserve">V </w:t>
      </w:r>
      <w:r>
        <w:rPr>
          <w:rFonts w:eastAsia="Times New Roman" w:cs="Calibri"/>
          <w:szCs w:val="24"/>
          <w:highlight w:val="yellow"/>
          <w:lang w:eastAsia="cs-CZ"/>
        </w:rPr>
        <w:t>………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</w:tblGrid>
      <w:tr w:rsidR="009A6B81" w:rsidRPr="00B756A3" w14:paraId="7B7B6708" w14:textId="77777777" w:rsidTr="009D51AC">
        <w:trPr>
          <w:trHeight w:val="1515"/>
        </w:trPr>
        <w:tc>
          <w:tcPr>
            <w:tcW w:w="3823" w:type="dxa"/>
            <w:tcBorders>
              <w:bottom w:val="single" w:sz="4" w:space="0" w:color="auto"/>
            </w:tcBorders>
          </w:tcPr>
          <w:p w14:paraId="7EB18655" w14:textId="77777777" w:rsidR="009A6B81" w:rsidRPr="00B756A3" w:rsidRDefault="009A6B81" w:rsidP="009D51AC">
            <w:pPr>
              <w:spacing w:before="120"/>
              <w:rPr>
                <w:rFonts w:eastAsia="Times New Roman" w:cs="Calibri"/>
                <w:szCs w:val="24"/>
                <w:lang w:eastAsia="cs-CZ"/>
              </w:rPr>
            </w:pPr>
          </w:p>
        </w:tc>
      </w:tr>
      <w:tr w:rsidR="009A6B81" w:rsidRPr="00B756A3" w14:paraId="729DAB36" w14:textId="77777777" w:rsidTr="009D51AC">
        <w:trPr>
          <w:trHeight w:val="289"/>
        </w:trPr>
        <w:tc>
          <w:tcPr>
            <w:tcW w:w="3823" w:type="dxa"/>
            <w:tcBorders>
              <w:top w:val="single" w:sz="4" w:space="0" w:color="auto"/>
            </w:tcBorders>
          </w:tcPr>
          <w:p w14:paraId="482C9D5C" w14:textId="77777777" w:rsidR="009A6B81" w:rsidRPr="00B756A3" w:rsidRDefault="009A6B81" w:rsidP="009D51AC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Titul, jméno, příjmení</w:t>
            </w:r>
          </w:p>
        </w:tc>
      </w:tr>
      <w:tr w:rsidR="009A6B81" w:rsidRPr="00B756A3" w14:paraId="08F17A04" w14:textId="77777777" w:rsidTr="009D51AC">
        <w:tc>
          <w:tcPr>
            <w:tcW w:w="3823" w:type="dxa"/>
          </w:tcPr>
          <w:p w14:paraId="25BE19D3" w14:textId="77777777" w:rsidR="009A6B81" w:rsidRPr="00B756A3" w:rsidRDefault="009A6B81" w:rsidP="009D51AC">
            <w:pPr>
              <w:tabs>
                <w:tab w:val="center" w:pos="1803"/>
              </w:tabs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commentRangeStart w:id="18"/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Funkce</w:t>
            </w:r>
            <w:commentRangeEnd w:id="18"/>
            <w:r>
              <w:rPr>
                <w:rStyle w:val="Odkaznakoment"/>
                <w:rFonts w:ascii="Cambria" w:eastAsia="Cambria" w:hAnsi="Cambria" w:cs="Times New Roman"/>
              </w:rPr>
              <w:commentReference w:id="18"/>
            </w:r>
          </w:p>
        </w:tc>
      </w:tr>
      <w:tr w:rsidR="009A6B81" w:rsidRPr="00B756A3" w14:paraId="66C7FA57" w14:textId="77777777" w:rsidTr="009D51AC">
        <w:tc>
          <w:tcPr>
            <w:tcW w:w="3823" w:type="dxa"/>
          </w:tcPr>
          <w:p w14:paraId="32E28E12" w14:textId="77777777" w:rsidR="009A6B81" w:rsidRDefault="009A6B81" w:rsidP="009D51AC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Organizace</w:t>
            </w:r>
          </w:p>
          <w:p w14:paraId="38711F3B" w14:textId="77777777" w:rsidR="009A6B81" w:rsidRPr="00B756A3" w:rsidRDefault="009A6B81" w:rsidP="009D51AC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za zadavatele</w:t>
            </w:r>
          </w:p>
        </w:tc>
      </w:tr>
    </w:tbl>
    <w:p w14:paraId="13658008" w14:textId="35AD806C" w:rsidR="00341DDF" w:rsidRPr="00B8676C" w:rsidRDefault="00341DDF" w:rsidP="00724C80">
      <w:pPr>
        <w:spacing w:before="120" w:after="120" w:line="240" w:lineRule="auto"/>
        <w:rPr>
          <w:rFonts w:cstheme="minorHAnsi"/>
        </w:rPr>
      </w:pPr>
    </w:p>
    <w:sectPr w:rsidR="00341DDF" w:rsidRPr="00B8676C" w:rsidSect="00E6467E">
      <w:footerReference w:type="default" r:id="rId12"/>
      <w:headerReference w:type="first" r:id="rId13"/>
      <w:footerReference w:type="first" r:id="rId14"/>
      <w:pgSz w:w="11906" w:h="16838" w:code="9"/>
      <w:pgMar w:top="1701" w:right="851" w:bottom="1134" w:left="851" w:header="0" w:footer="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CNPK" w:date="2025-06-24T12:28:00Z" w:initials="CNPK">
    <w:p w14:paraId="26D90BD9" w14:textId="77777777" w:rsidR="00906016" w:rsidRDefault="00C62181" w:rsidP="00906016">
      <w:pPr>
        <w:pStyle w:val="Textkomente"/>
      </w:pPr>
      <w:r>
        <w:rPr>
          <w:rStyle w:val="Odkaznakoment"/>
        </w:rPr>
        <w:annotationRef/>
      </w:r>
      <w:r w:rsidR="00906016">
        <w:t>§ 217 ZZVZ</w:t>
      </w:r>
    </w:p>
    <w:p w14:paraId="6FA84BF3" w14:textId="77777777" w:rsidR="00906016" w:rsidRDefault="00906016" w:rsidP="00906016">
      <w:pPr>
        <w:pStyle w:val="Textkomente"/>
      </w:pPr>
    </w:p>
    <w:p w14:paraId="26768FBE" w14:textId="77777777" w:rsidR="00906016" w:rsidRDefault="00906016" w:rsidP="00906016">
      <w:pPr>
        <w:pStyle w:val="Textkomente"/>
      </w:pPr>
      <w:r>
        <w:t xml:space="preserve">Písemná zpráva musí být uveřejněna </w:t>
      </w:r>
      <w:r>
        <w:rPr>
          <w:b/>
          <w:bCs/>
        </w:rPr>
        <w:t>do 30 pracovních dnů od ukončení ZŘ</w:t>
      </w:r>
      <w:r>
        <w:t xml:space="preserve"> na profilu zadavatele.</w:t>
      </w:r>
    </w:p>
    <w:p w14:paraId="2D7541D1" w14:textId="77777777" w:rsidR="00906016" w:rsidRDefault="00906016" w:rsidP="00906016">
      <w:pPr>
        <w:pStyle w:val="Textkomente"/>
      </w:pPr>
    </w:p>
    <w:p w14:paraId="066AC7F2" w14:textId="77777777" w:rsidR="00906016" w:rsidRDefault="00906016" w:rsidP="00906016">
      <w:pPr>
        <w:pStyle w:val="Textkomente"/>
      </w:pPr>
      <w:r>
        <w:rPr>
          <w:b/>
          <w:bCs/>
        </w:rPr>
        <w:t>Černě</w:t>
      </w:r>
      <w:r>
        <w:t xml:space="preserve"> označené body jsou povinné, upraví se a doplní podle potřeby.</w:t>
      </w:r>
    </w:p>
    <w:p w14:paraId="44578DDD" w14:textId="77777777" w:rsidR="00906016" w:rsidRDefault="00906016" w:rsidP="00906016">
      <w:pPr>
        <w:pStyle w:val="Textkomente"/>
      </w:pPr>
      <w:r>
        <w:rPr>
          <w:b/>
          <w:bCs/>
          <w:color w:val="FF0000"/>
        </w:rPr>
        <w:t xml:space="preserve">Červeně </w:t>
      </w:r>
      <w:r>
        <w:t>označené body se vypustí, pokud situace nenastane.</w:t>
      </w:r>
    </w:p>
  </w:comment>
  <w:comment w:id="2" w:author="CNPK" w:date="2025-06-23T10:45:00Z" w:initials="CNPK">
    <w:p w14:paraId="6DEA414E" w14:textId="171A55F8" w:rsidR="00C62181" w:rsidRDefault="00C62181" w:rsidP="00C62181">
      <w:pPr>
        <w:pStyle w:val="Textkomente"/>
      </w:pPr>
      <w:r>
        <w:rPr>
          <w:rStyle w:val="Odkaznakoment"/>
        </w:rPr>
        <w:annotationRef/>
      </w:r>
      <w:r w:rsidRPr="00023460">
        <w:t>Doplni</w:t>
      </w:r>
      <w:r>
        <w:t>t název elektronického nástroje.</w:t>
      </w:r>
    </w:p>
  </w:comment>
  <w:comment w:id="3" w:author="CNPK" w:date="2025-06-24T12:35:00Z" w:initials="CNPK">
    <w:p w14:paraId="2E5389A4" w14:textId="77777777" w:rsidR="00906016" w:rsidRDefault="00906016" w:rsidP="00906016">
      <w:pPr>
        <w:pStyle w:val="Textkomente"/>
      </w:pPr>
      <w:r>
        <w:rPr>
          <w:rStyle w:val="Odkaznakoment"/>
        </w:rPr>
        <w:annotationRef/>
      </w:r>
      <w:r>
        <w:t>Případně upravit název dokumentu.</w:t>
      </w:r>
    </w:p>
  </w:comment>
  <w:comment w:id="4" w:author="CNPK" w:date="2025-06-24T12:35:00Z" w:initials="CNPK">
    <w:p w14:paraId="38A618F7" w14:textId="77777777" w:rsidR="00906016" w:rsidRDefault="00906016" w:rsidP="00906016">
      <w:pPr>
        <w:pStyle w:val="Textkomente"/>
      </w:pPr>
      <w:r>
        <w:rPr>
          <w:rStyle w:val="Odkaznakoment"/>
        </w:rPr>
        <w:annotationRef/>
      </w:r>
      <w:r>
        <w:t>Stručně popsat konkrétní důvody v souladu s rozhodnutím o vyloučení.</w:t>
      </w:r>
    </w:p>
  </w:comment>
  <w:comment w:id="5" w:author="CNPK" w:date="2025-06-24T12:36:00Z" w:initials="CNPK">
    <w:p w14:paraId="0B0B15C1" w14:textId="77777777" w:rsidR="00B043ED" w:rsidRDefault="00906016" w:rsidP="00B043ED">
      <w:pPr>
        <w:pStyle w:val="Textkomente"/>
      </w:pPr>
      <w:r>
        <w:rPr>
          <w:rStyle w:val="Odkaznakoment"/>
        </w:rPr>
        <w:annotationRef/>
      </w:r>
      <w:r w:rsidR="00B043ED">
        <w:t>Doplnit v souladu s zadávací dokumentací.</w:t>
      </w:r>
    </w:p>
  </w:comment>
  <w:comment w:id="6" w:author="CNPK" w:date="2025-06-24T12:44:00Z" w:initials="CNPK">
    <w:p w14:paraId="79558A50" w14:textId="77D81DFC" w:rsidR="003361C8" w:rsidRDefault="003361C8" w:rsidP="003361C8">
      <w:pPr>
        <w:pStyle w:val="Textkomente"/>
      </w:pPr>
      <w:r>
        <w:rPr>
          <w:rStyle w:val="Odkaznakoment"/>
        </w:rPr>
        <w:annotationRef/>
      </w:r>
      <w:r>
        <w:t>V případě jedné zbylé nabídky uvést: „jelikož po vyloučení ostatních účastníků zadávacího řízení zůstala jen jedna nabídka“.</w:t>
      </w:r>
    </w:p>
  </w:comment>
  <w:comment w:id="7" w:author="CNPK" w:date="2025-06-24T12:44:00Z" w:initials="CNPK">
    <w:p w14:paraId="0997C373" w14:textId="77777777" w:rsidR="003361C8" w:rsidRDefault="003361C8" w:rsidP="003361C8">
      <w:pPr>
        <w:pStyle w:val="Textkomente"/>
      </w:pPr>
      <w:r>
        <w:rPr>
          <w:rStyle w:val="Odkaznakoment"/>
        </w:rPr>
        <w:annotationRef/>
      </w:r>
      <w:r>
        <w:t>Doplnit podle nabídky, resp. seznamu poddodavatelů doloženého dle § 105 odst. 3 ZZVZ. Vždy uvést poddodavatele, kteří prokazují kvalifikaci, uvést i ostatní poddodavatele, pokud jsou známi.</w:t>
      </w:r>
    </w:p>
  </w:comment>
  <w:comment w:id="8" w:author="CNPK" w:date="2025-07-30T12:55:00Z" w:initials="CNPK">
    <w:p w14:paraId="085CDC84" w14:textId="77777777" w:rsidR="003361C8" w:rsidRDefault="003361C8" w:rsidP="003361C8">
      <w:pPr>
        <w:pStyle w:val="Textkomente"/>
      </w:pPr>
      <w:r>
        <w:rPr>
          <w:rStyle w:val="Odkaznakoment"/>
        </w:rPr>
        <w:annotationRef/>
      </w:r>
      <w:r>
        <w:t>Pouze v případě rámcové dohody.</w:t>
      </w:r>
    </w:p>
  </w:comment>
  <w:comment w:id="9" w:author="CNPK" w:date="2025-07-30T12:55:00Z" w:initials="CNPK">
    <w:p w14:paraId="3B177922" w14:textId="77777777" w:rsidR="003361C8" w:rsidRDefault="003361C8" w:rsidP="003361C8">
      <w:pPr>
        <w:pStyle w:val="Textkomente"/>
      </w:pPr>
      <w:r>
        <w:rPr>
          <w:rStyle w:val="Odkaznakoment"/>
        </w:rPr>
        <w:annotationRef/>
      </w:r>
      <w:r>
        <w:t>Jen u JŘSU, JŘBU nebo ZR.</w:t>
      </w:r>
    </w:p>
  </w:comment>
  <w:comment w:id="10" w:author="CNPK" w:date="2025-06-24T12:46:00Z" w:initials="CNPK">
    <w:p w14:paraId="4ACDC4EA" w14:textId="77777777" w:rsidR="0050446C" w:rsidRDefault="0050446C" w:rsidP="0050446C">
      <w:pPr>
        <w:pStyle w:val="Textkomente"/>
      </w:pPr>
      <w:r>
        <w:rPr>
          <w:rStyle w:val="Odkaznakoment"/>
        </w:rPr>
        <w:annotationRef/>
      </w:r>
      <w:r>
        <w:t>Odůvodnit použití jednacího řízení či zjednodušeného režimu.</w:t>
      </w:r>
    </w:p>
  </w:comment>
  <w:comment w:id="11" w:author="CNPK" w:date="2025-06-24T12:47:00Z" w:initials="CNPK">
    <w:p w14:paraId="1FA9BBC3" w14:textId="77777777" w:rsidR="0050446C" w:rsidRDefault="0050446C" w:rsidP="0050446C">
      <w:pPr>
        <w:pStyle w:val="Textkomente"/>
      </w:pPr>
      <w:r>
        <w:rPr>
          <w:rStyle w:val="Odkaznakoment"/>
        </w:rPr>
        <w:annotationRef/>
      </w:r>
      <w:r>
        <w:t xml:space="preserve">Doplnit důvod zrušení </w:t>
      </w:r>
      <w:r w:rsidRPr="00EF4D5D">
        <w:t>v souladu s § 127 ZZVZ.</w:t>
      </w:r>
    </w:p>
  </w:comment>
  <w:comment w:id="12" w:author="CNPK" w:date="2025-07-30T12:58:00Z" w:initials="CNPK">
    <w:p w14:paraId="78CD6449" w14:textId="77777777" w:rsidR="0050446C" w:rsidRDefault="0050446C" w:rsidP="0050446C">
      <w:pPr>
        <w:pStyle w:val="Textkomente"/>
      </w:pPr>
      <w:r>
        <w:rPr>
          <w:rStyle w:val="Odkaznakoment"/>
        </w:rPr>
        <w:annotationRef/>
      </w:r>
      <w:r>
        <w:t>Tento bod bude ponechán v případě, že nebylo možné komunikovat elektronicky, je třeba řádně odůvodnit.</w:t>
      </w:r>
    </w:p>
  </w:comment>
  <w:comment w:id="13" w:author="CNPK" w:date="2025-07-30T13:00:00Z" w:initials="CNPK">
    <w:p w14:paraId="6D5F636D" w14:textId="77777777" w:rsidR="0050446C" w:rsidRDefault="0050446C" w:rsidP="0050446C">
      <w:pPr>
        <w:pStyle w:val="Textkomente"/>
      </w:pPr>
      <w:r>
        <w:rPr>
          <w:rStyle w:val="Odkaznakoment"/>
        </w:rPr>
        <w:annotationRef/>
      </w:r>
      <w:r>
        <w:t xml:space="preserve">Uvede se </w:t>
      </w:r>
      <w:r>
        <w:rPr>
          <w:b/>
          <w:bCs/>
        </w:rPr>
        <w:t>povinně</w:t>
      </w:r>
      <w:r>
        <w:t xml:space="preserve"> </w:t>
      </w:r>
      <w:r>
        <w:rPr>
          <w:b/>
          <w:bCs/>
        </w:rPr>
        <w:t>u nadlimitních VZ</w:t>
      </w:r>
      <w:r>
        <w:t>, jestliže zakázka není rozdělena na části a odůvodnění nerozdělení VZ na části nebylo uvedeno v ZD.</w:t>
      </w:r>
    </w:p>
  </w:comment>
  <w:comment w:id="14" w:author="CNPK" w:date="2025-07-30T13:02:00Z" w:initials="CNPK">
    <w:p w14:paraId="5F24D8BC" w14:textId="77777777" w:rsidR="0050446C" w:rsidRDefault="0050446C" w:rsidP="0050446C">
      <w:pPr>
        <w:pStyle w:val="Textkomente"/>
      </w:pPr>
      <w:r>
        <w:rPr>
          <w:rStyle w:val="Odkaznakoment"/>
        </w:rPr>
        <w:annotationRef/>
      </w:r>
      <w:r>
        <w:t>Tento bod bude ponechán v případě, že zadavatel požadoval ekonomickou kvalifikaci a požadavek nebyl odůvodněn v ZD.</w:t>
      </w:r>
    </w:p>
  </w:comment>
  <w:comment w:id="15" w:author="CNPK" w:date="2025-07-30T13:03:00Z" w:initials="CNPK">
    <w:p w14:paraId="6F5E6BF4" w14:textId="77777777" w:rsidR="0050446C" w:rsidRDefault="0050446C" w:rsidP="0050446C">
      <w:pPr>
        <w:pStyle w:val="Textkomente"/>
      </w:pPr>
      <w:r>
        <w:rPr>
          <w:rStyle w:val="Odkaznakoment"/>
        </w:rPr>
        <w:annotationRef/>
      </w:r>
      <w:r>
        <w:t>Jde o nepovinný údaj. Vhodné uvádět u dotovaných veřejných zakázek – kontrolní orgány se často dotazují, zda byly podány námitky.</w:t>
      </w:r>
    </w:p>
  </w:comment>
  <w:comment w:id="16" w:author="CNPK" w:date="2025-07-30T13:04:00Z" w:initials="CNPK">
    <w:p w14:paraId="34C0C6D6" w14:textId="77777777" w:rsidR="0050446C" w:rsidRDefault="0050446C" w:rsidP="0050446C">
      <w:pPr>
        <w:pStyle w:val="Textkomente"/>
      </w:pPr>
      <w:r>
        <w:rPr>
          <w:rStyle w:val="Odkaznakoment"/>
        </w:rPr>
        <w:annotationRef/>
      </w:r>
      <w:r>
        <w:t>Počet obdržených námitek.</w:t>
      </w:r>
    </w:p>
  </w:comment>
  <w:comment w:id="17" w:author="CNPK" w:date="2025-07-30T13:04:00Z" w:initials="CNPK">
    <w:p w14:paraId="6FA03095" w14:textId="77777777" w:rsidR="009A6B81" w:rsidRDefault="009A6B81" w:rsidP="009A6B81">
      <w:pPr>
        <w:pStyle w:val="Textkomente"/>
      </w:pPr>
      <w:r>
        <w:rPr>
          <w:rStyle w:val="Odkaznakoment"/>
        </w:rPr>
        <w:annotationRef/>
      </w:r>
      <w:r>
        <w:t>Rozepsat jakým způsobem byly námitky vypořádány – odmítnutí, vyhovění, částečné odmítnutí.</w:t>
      </w:r>
    </w:p>
  </w:comment>
  <w:comment w:id="18" w:author="CNPK" w:date="2025-06-24T12:31:00Z" w:initials="CNPK">
    <w:p w14:paraId="20DBC8A1" w14:textId="77777777" w:rsidR="009A6B81" w:rsidRDefault="009A6B81" w:rsidP="009A6B81">
      <w:pPr>
        <w:pStyle w:val="Textkomente"/>
      </w:pPr>
      <w:r>
        <w:rPr>
          <w:rStyle w:val="Odkaznakoment"/>
        </w:rPr>
        <w:annotationRef/>
      </w:r>
      <w:r>
        <w:t>Může podepsat pověřená osoba zadavatele, statutární zástupce – dle interních předpisů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4578DDD" w15:done="0"/>
  <w15:commentEx w15:paraId="6DEA414E" w15:done="0"/>
  <w15:commentEx w15:paraId="2E5389A4" w15:done="0"/>
  <w15:commentEx w15:paraId="38A618F7" w15:done="0"/>
  <w15:commentEx w15:paraId="0B0B15C1" w15:done="0"/>
  <w15:commentEx w15:paraId="79558A50" w15:done="0"/>
  <w15:commentEx w15:paraId="0997C373" w15:done="0"/>
  <w15:commentEx w15:paraId="085CDC84" w15:done="0"/>
  <w15:commentEx w15:paraId="3B177922" w15:done="0"/>
  <w15:commentEx w15:paraId="4ACDC4EA" w15:done="0"/>
  <w15:commentEx w15:paraId="1FA9BBC3" w15:done="0"/>
  <w15:commentEx w15:paraId="78CD6449" w15:done="0"/>
  <w15:commentEx w15:paraId="6D5F636D" w15:done="0"/>
  <w15:commentEx w15:paraId="5F24D8BC" w15:done="0"/>
  <w15:commentEx w15:paraId="6F5E6BF4" w15:done="0"/>
  <w15:commentEx w15:paraId="34C0C6D6" w15:done="0"/>
  <w15:commentEx w15:paraId="6FA03095" w15:done="0"/>
  <w15:commentEx w15:paraId="20DBC8A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695CD99" w16cex:dateUtc="2025-07-30T10:55:00Z"/>
  <w16cex:commentExtensible w16cex:durableId="6791F10B" w16cex:dateUtc="2025-07-30T10:55:00Z"/>
  <w16cex:commentExtensible w16cex:durableId="19C35AAA" w16cex:dateUtc="2025-07-30T10:58:00Z"/>
  <w16cex:commentExtensible w16cex:durableId="375021BE" w16cex:dateUtc="2025-07-30T11:00:00Z"/>
  <w16cex:commentExtensible w16cex:durableId="02E32B18" w16cex:dateUtc="2025-07-30T11:02:00Z"/>
  <w16cex:commentExtensible w16cex:durableId="3E711D7F" w16cex:dateUtc="2025-07-30T11:03:00Z"/>
  <w16cex:commentExtensible w16cex:durableId="0A4EB4AB" w16cex:dateUtc="2025-07-30T11:04:00Z"/>
  <w16cex:commentExtensible w16cex:durableId="3560F06B" w16cex:dateUtc="2025-07-30T11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4578DDD" w16cid:durableId="3FEC3E96"/>
  <w16cid:commentId w16cid:paraId="6DEA414E" w16cid:durableId="5D7B6507"/>
  <w16cid:commentId w16cid:paraId="2E5389A4" w16cid:durableId="51E639C5"/>
  <w16cid:commentId w16cid:paraId="38A618F7" w16cid:durableId="13A6ECC4"/>
  <w16cid:commentId w16cid:paraId="0B0B15C1" w16cid:durableId="5EFDA811"/>
  <w16cid:commentId w16cid:paraId="79558A50" w16cid:durableId="2093F26F"/>
  <w16cid:commentId w16cid:paraId="0997C373" w16cid:durableId="6B60CB3B"/>
  <w16cid:commentId w16cid:paraId="085CDC84" w16cid:durableId="5695CD99"/>
  <w16cid:commentId w16cid:paraId="3B177922" w16cid:durableId="6791F10B"/>
  <w16cid:commentId w16cid:paraId="4ACDC4EA" w16cid:durableId="2A06D872"/>
  <w16cid:commentId w16cid:paraId="1FA9BBC3" w16cid:durableId="7DBFAEB2"/>
  <w16cid:commentId w16cid:paraId="78CD6449" w16cid:durableId="19C35AAA"/>
  <w16cid:commentId w16cid:paraId="6D5F636D" w16cid:durableId="375021BE"/>
  <w16cid:commentId w16cid:paraId="5F24D8BC" w16cid:durableId="02E32B18"/>
  <w16cid:commentId w16cid:paraId="6F5E6BF4" w16cid:durableId="3E711D7F"/>
  <w16cid:commentId w16cid:paraId="34C0C6D6" w16cid:durableId="0A4EB4AB"/>
  <w16cid:commentId w16cid:paraId="6FA03095" w16cid:durableId="3560F06B"/>
  <w16cid:commentId w16cid:paraId="20DBC8A1" w16cid:durableId="733EFB5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EB273D" w14:textId="77777777" w:rsidR="00A67B19" w:rsidRDefault="00A67B19" w:rsidP="005F0732">
      <w:pPr>
        <w:spacing w:after="0" w:line="240" w:lineRule="auto"/>
      </w:pPr>
      <w:r>
        <w:separator/>
      </w:r>
    </w:p>
  </w:endnote>
  <w:endnote w:type="continuationSeparator" w:id="0">
    <w:p w14:paraId="4FF2E8A2" w14:textId="77777777" w:rsidR="00A67B19" w:rsidRDefault="00A67B19" w:rsidP="005F0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468840"/>
      <w:docPartObj>
        <w:docPartGallery w:val="Page Numbers (Bottom of Page)"/>
        <w:docPartUnique/>
      </w:docPartObj>
    </w:sdtPr>
    <w:sdtEndPr/>
    <w:sdtContent>
      <w:p w14:paraId="5EE2470D" w14:textId="77777777" w:rsidR="00DD7CAC" w:rsidRDefault="00DD7CA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5ED1">
          <w:rPr>
            <w:noProof/>
          </w:rPr>
          <w:t>3</w:t>
        </w:r>
        <w:r>
          <w:fldChar w:fldCharType="end"/>
        </w:r>
      </w:p>
    </w:sdtContent>
  </w:sdt>
  <w:p w14:paraId="29CCB396" w14:textId="77777777" w:rsidR="00DD7CAC" w:rsidRDefault="00DD7CA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678241"/>
      <w:docPartObj>
        <w:docPartGallery w:val="Page Numbers (Bottom of Page)"/>
        <w:docPartUnique/>
      </w:docPartObj>
    </w:sdtPr>
    <w:sdtEndPr/>
    <w:sdtContent>
      <w:p w14:paraId="72ED8E49" w14:textId="77777777" w:rsidR="00DD7CAC" w:rsidRDefault="00DD7CAC" w:rsidP="009B33C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5ED1">
          <w:rPr>
            <w:noProof/>
          </w:rPr>
          <w:t>1</w:t>
        </w:r>
        <w:r>
          <w:fldChar w:fldCharType="end"/>
        </w:r>
      </w:p>
    </w:sdtContent>
  </w:sdt>
  <w:p w14:paraId="1E787BC9" w14:textId="77777777" w:rsidR="00DD7CAC" w:rsidRDefault="00DD7C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0B908" w14:textId="77777777" w:rsidR="00A67B19" w:rsidRDefault="00A67B19" w:rsidP="005F0732">
      <w:pPr>
        <w:spacing w:after="0" w:line="240" w:lineRule="auto"/>
      </w:pPr>
      <w:r>
        <w:separator/>
      </w:r>
    </w:p>
  </w:footnote>
  <w:footnote w:type="continuationSeparator" w:id="0">
    <w:p w14:paraId="41971B82" w14:textId="77777777" w:rsidR="00A67B19" w:rsidRDefault="00A67B19" w:rsidP="005F0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60B8C" w14:textId="77777777" w:rsidR="00F304F6" w:rsidRDefault="00DD7CAC" w:rsidP="00F304F6">
    <w:pPr>
      <w:pStyle w:val="Zhlav"/>
      <w:tabs>
        <w:tab w:val="clear" w:pos="4536"/>
        <w:tab w:val="left" w:pos="7950"/>
      </w:tabs>
    </w:pPr>
    <w:r>
      <w:rPr>
        <w:noProof/>
        <w:lang w:eastAsia="cs-CZ"/>
      </w:rPr>
      <w:drawing>
        <wp:inline distT="0" distB="0" distL="0" distR="0" wp14:anchorId="5B041180" wp14:editId="46203723">
          <wp:extent cx="1944000" cy="1080000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m_cnpk_logo_cmyk_claim_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4000" cy="108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635C42" w14:textId="4271B214" w:rsidR="00DD7CAC" w:rsidRDefault="00DD7CAC" w:rsidP="00687E91">
    <w:pPr>
      <w:pStyle w:val="Zhlav"/>
      <w:tabs>
        <w:tab w:val="clear" w:pos="4536"/>
        <w:tab w:val="clear" w:pos="9072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82CD6"/>
    <w:multiLevelType w:val="hybridMultilevel"/>
    <w:tmpl w:val="2FA42E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B7BFA"/>
    <w:multiLevelType w:val="hybridMultilevel"/>
    <w:tmpl w:val="3B1E44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C36B6F"/>
    <w:multiLevelType w:val="hybridMultilevel"/>
    <w:tmpl w:val="8348CA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13D88"/>
    <w:multiLevelType w:val="hybridMultilevel"/>
    <w:tmpl w:val="A790DAFA"/>
    <w:lvl w:ilvl="0" w:tplc="7BC83974">
      <w:start w:val="1"/>
      <w:numFmt w:val="bullet"/>
      <w:lvlText w:val="-"/>
      <w:lvlJc w:val="left"/>
      <w:pPr>
        <w:ind w:left="405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6F80538C"/>
    <w:multiLevelType w:val="hybridMultilevel"/>
    <w:tmpl w:val="CAA000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DC1CD4"/>
    <w:multiLevelType w:val="hybridMultilevel"/>
    <w:tmpl w:val="EEBA0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8755F2"/>
    <w:multiLevelType w:val="hybridMultilevel"/>
    <w:tmpl w:val="0A2A3A12"/>
    <w:lvl w:ilvl="0" w:tplc="B1C67EC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4323338">
    <w:abstractNumId w:val="6"/>
  </w:num>
  <w:num w:numId="2" w16cid:durableId="1385522193">
    <w:abstractNumId w:val="0"/>
  </w:num>
  <w:num w:numId="3" w16cid:durableId="1087116439">
    <w:abstractNumId w:val="2"/>
  </w:num>
  <w:num w:numId="4" w16cid:durableId="204485922">
    <w:abstractNumId w:val="4"/>
  </w:num>
  <w:num w:numId="5" w16cid:durableId="1990403021">
    <w:abstractNumId w:val="3"/>
  </w:num>
  <w:num w:numId="6" w16cid:durableId="2053339784">
    <w:abstractNumId w:val="5"/>
  </w:num>
  <w:num w:numId="7" w16cid:durableId="18876303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475"/>
    <w:rsid w:val="000125C7"/>
    <w:rsid w:val="00042DC1"/>
    <w:rsid w:val="000A063E"/>
    <w:rsid w:val="000A71CD"/>
    <w:rsid w:val="000E3712"/>
    <w:rsid w:val="00136892"/>
    <w:rsid w:val="00141CD1"/>
    <w:rsid w:val="0015169A"/>
    <w:rsid w:val="00174734"/>
    <w:rsid w:val="0018236E"/>
    <w:rsid w:val="001F0078"/>
    <w:rsid w:val="00232B91"/>
    <w:rsid w:val="00260EB3"/>
    <w:rsid w:val="00290139"/>
    <w:rsid w:val="002A7884"/>
    <w:rsid w:val="003361C8"/>
    <w:rsid w:val="00341DDF"/>
    <w:rsid w:val="00371FF5"/>
    <w:rsid w:val="003A24C9"/>
    <w:rsid w:val="003B1805"/>
    <w:rsid w:val="003B311F"/>
    <w:rsid w:val="003E1FDC"/>
    <w:rsid w:val="00441F6A"/>
    <w:rsid w:val="004A1EBF"/>
    <w:rsid w:val="004C1A8B"/>
    <w:rsid w:val="004F5BC0"/>
    <w:rsid w:val="0050446C"/>
    <w:rsid w:val="00557418"/>
    <w:rsid w:val="00576E3D"/>
    <w:rsid w:val="00595D27"/>
    <w:rsid w:val="005F0732"/>
    <w:rsid w:val="006510BF"/>
    <w:rsid w:val="00687E91"/>
    <w:rsid w:val="00693797"/>
    <w:rsid w:val="00695B00"/>
    <w:rsid w:val="006C27D9"/>
    <w:rsid w:val="00703B68"/>
    <w:rsid w:val="00724C80"/>
    <w:rsid w:val="00735BB4"/>
    <w:rsid w:val="00756679"/>
    <w:rsid w:val="00760837"/>
    <w:rsid w:val="00777784"/>
    <w:rsid w:val="008132AA"/>
    <w:rsid w:val="00815716"/>
    <w:rsid w:val="00822CDC"/>
    <w:rsid w:val="00844CC7"/>
    <w:rsid w:val="00855A77"/>
    <w:rsid w:val="00870348"/>
    <w:rsid w:val="00906016"/>
    <w:rsid w:val="00941475"/>
    <w:rsid w:val="00941A39"/>
    <w:rsid w:val="009A6B81"/>
    <w:rsid w:val="009B1B33"/>
    <w:rsid w:val="009B33C6"/>
    <w:rsid w:val="009C5ED1"/>
    <w:rsid w:val="009F1E0A"/>
    <w:rsid w:val="00A67B19"/>
    <w:rsid w:val="00AC61A8"/>
    <w:rsid w:val="00B03BAD"/>
    <w:rsid w:val="00B043ED"/>
    <w:rsid w:val="00B0554C"/>
    <w:rsid w:val="00B25A69"/>
    <w:rsid w:val="00B36537"/>
    <w:rsid w:val="00B8676C"/>
    <w:rsid w:val="00B944D1"/>
    <w:rsid w:val="00BC18A8"/>
    <w:rsid w:val="00BE5D62"/>
    <w:rsid w:val="00C459CD"/>
    <w:rsid w:val="00C62181"/>
    <w:rsid w:val="00C6755A"/>
    <w:rsid w:val="00D40E8D"/>
    <w:rsid w:val="00DA697B"/>
    <w:rsid w:val="00DD7CAC"/>
    <w:rsid w:val="00E1038C"/>
    <w:rsid w:val="00E6467E"/>
    <w:rsid w:val="00EC1271"/>
    <w:rsid w:val="00EC431E"/>
    <w:rsid w:val="00EE426F"/>
    <w:rsid w:val="00F22F2F"/>
    <w:rsid w:val="00F2407B"/>
    <w:rsid w:val="00F304F6"/>
    <w:rsid w:val="00F702FF"/>
    <w:rsid w:val="00F9116F"/>
    <w:rsid w:val="00F95C48"/>
    <w:rsid w:val="00FA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D767900"/>
  <w15:chartTrackingRefBased/>
  <w15:docId w15:val="{B443B3DE-E23B-4087-9BFE-1E2B9F52A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F0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F0732"/>
  </w:style>
  <w:style w:type="paragraph" w:styleId="Zpat">
    <w:name w:val="footer"/>
    <w:basedOn w:val="Normln"/>
    <w:link w:val="ZpatChar"/>
    <w:uiPriority w:val="99"/>
    <w:unhideWhenUsed/>
    <w:rsid w:val="005F0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F0732"/>
  </w:style>
  <w:style w:type="table" w:styleId="Mkatabulky">
    <w:name w:val="Table Grid"/>
    <w:basedOn w:val="Normlntabulka"/>
    <w:uiPriority w:val="39"/>
    <w:rsid w:val="005F07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F702FF"/>
    <w:pPr>
      <w:spacing w:before="240" w:after="400" w:line="240" w:lineRule="auto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702FF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F702FF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F702FF"/>
    <w:pPr>
      <w:spacing w:after="0" w:line="240" w:lineRule="auto"/>
    </w:pPr>
    <w:rPr>
      <w:rFonts w:ascii="Cambria" w:eastAsia="Cambria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702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02FF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C1A8B"/>
    <w:pPr>
      <w:spacing w:before="0" w:after="16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C1A8B"/>
    <w:rPr>
      <w:rFonts w:ascii="Cambria" w:eastAsia="Cambria" w:hAnsi="Cambria" w:cs="Times New Roman"/>
      <w:b/>
      <w:bCs/>
      <w:sz w:val="20"/>
      <w:szCs w:val="20"/>
    </w:rPr>
  </w:style>
  <w:style w:type="paragraph" w:styleId="Bezmezer">
    <w:name w:val="No Spacing"/>
    <w:uiPriority w:val="1"/>
    <w:qFormat/>
    <w:rsid w:val="004C1A8B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6937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5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7C0E2-729C-429E-82F9-DE703A0FE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883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CNPK</cp:lastModifiedBy>
  <cp:revision>31</cp:revision>
  <dcterms:created xsi:type="dcterms:W3CDTF">2021-11-24T07:26:00Z</dcterms:created>
  <dcterms:modified xsi:type="dcterms:W3CDTF">2025-09-01T13:51:00Z</dcterms:modified>
</cp:coreProperties>
</file>